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15CF" w:rsidRDefault="002B2257" w:rsidP="00527476">
      <w:pPr>
        <w:pStyle w:val="Header"/>
        <w:jc w:val="center"/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  <w:r>
        <w:rPr>
          <w:b/>
          <w:sz w:val="24"/>
          <w:szCs w:val="24"/>
        </w:rPr>
        <w:softHyphen/>
      </w:r>
      <w:bookmarkEnd w:id="0"/>
      <w:bookmarkEnd w:id="1"/>
      <w:bookmarkEnd w:id="2"/>
      <w:bookmarkEnd w:id="3"/>
      <w:bookmarkEnd w:id="4"/>
      <w:bookmarkEnd w:id="5"/>
    </w:p>
    <w:p w:rsidR="00527476" w:rsidRPr="002200BC" w:rsidRDefault="002200BC" w:rsidP="00C137CD">
      <w:pPr>
        <w:bidi/>
        <w:jc w:val="center"/>
        <w:rPr>
          <w:bCs/>
          <w:sz w:val="24"/>
          <w:szCs w:val="24"/>
        </w:rPr>
      </w:pPr>
      <w:r w:rsidRPr="002200BC">
        <w:rPr>
          <w:rFonts w:ascii="Arial Bold" w:hAnsi="Arial Bold" w:cs="Arial"/>
          <w:bCs/>
          <w:sz w:val="28"/>
          <w:szCs w:val="24"/>
          <w:rtl/>
        </w:rPr>
        <w:t xml:space="preserve">قائمة </w:t>
      </w:r>
      <w:r w:rsidR="00C137CD">
        <w:rPr>
          <w:rFonts w:ascii="Arial Bold" w:hAnsi="Arial Bold" w:cs="Arial" w:hint="cs"/>
          <w:bCs/>
          <w:sz w:val="28"/>
          <w:szCs w:val="24"/>
          <w:rtl/>
        </w:rPr>
        <w:t>مراجعة</w:t>
      </w:r>
      <w:r w:rsidRPr="002200BC">
        <w:rPr>
          <w:rFonts w:ascii="Arial Bold" w:hAnsi="Arial Bold" w:cs="Arial"/>
          <w:bCs/>
          <w:sz w:val="28"/>
          <w:szCs w:val="24"/>
          <w:rtl/>
        </w:rPr>
        <w:t xml:space="preserve"> تقييم السلامة الكهربائية</w:t>
      </w:r>
      <w:r w:rsidRPr="002200BC">
        <w:rPr>
          <w:rFonts w:hint="cs"/>
          <w:bCs/>
          <w:sz w:val="24"/>
          <w:szCs w:val="24"/>
          <w:rtl/>
        </w:rPr>
        <w:t xml:space="preserve"> للصحة والسلامة والأمن والبيئة</w:t>
      </w:r>
    </w:p>
    <w:p w:rsidR="002200BC" w:rsidRPr="00527476" w:rsidRDefault="002200BC" w:rsidP="00527476"/>
    <w:tbl>
      <w:tblPr>
        <w:bidiVisual/>
        <w:tblW w:w="5316" w:type="pct"/>
        <w:tblLayout w:type="fixed"/>
        <w:tblLook w:val="0000" w:firstRow="0" w:lastRow="0" w:firstColumn="0" w:lastColumn="0" w:noHBand="0" w:noVBand="0"/>
      </w:tblPr>
      <w:tblGrid>
        <w:gridCol w:w="10214"/>
      </w:tblGrid>
      <w:tr w:rsidR="007115CF" w:rsidRPr="00E8211C" w:rsidTr="002200BC">
        <w:trPr>
          <w:cantSplit/>
          <w:trHeight w:val="20"/>
          <w:tblHeader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95B80" w:rsidP="002200BC">
            <w:pPr>
              <w:bidi/>
              <w:spacing w:before="120" w:after="120"/>
              <w:ind w:left="1350" w:hanging="1350"/>
              <w:jc w:val="left"/>
              <w:rPr>
                <w:rFonts w:cs="Arial"/>
                <w:b/>
                <w:bCs/>
                <w:rtl/>
              </w:rPr>
            </w:pPr>
            <w:r w:rsidRPr="00710F57">
              <w:rPr>
                <w:rFonts w:cs="Arial"/>
                <w:b/>
                <w:bCs/>
                <w:rtl/>
              </w:rPr>
              <w:t xml:space="preserve">التوجيهات: </w:t>
            </w:r>
            <w:r>
              <w:rPr>
                <w:rFonts w:cs="Arial" w:hint="cs"/>
                <w:b/>
                <w:bCs/>
                <w:color w:val="FF0000"/>
                <w:rtl/>
              </w:rPr>
              <w:t>حدد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إما </w:t>
            </w:r>
            <w:r>
              <w:rPr>
                <w:rFonts w:cs="Arial"/>
                <w:b/>
                <w:bCs/>
                <w:color w:val="FF0000"/>
                <w:rtl/>
              </w:rPr>
              <w:t>"نعم" أو "لا" أو "غير متاح"</w:t>
            </w:r>
            <w:r>
              <w:rPr>
                <w:rFonts w:cs="Arial" w:hint="cs"/>
                <w:b/>
                <w:bCs/>
                <w:color w:val="FF0000"/>
                <w:rtl/>
              </w:rPr>
              <w:t>،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إذا كان الإجراء</w:t>
            </w:r>
            <w:r>
              <w:rPr>
                <w:rFonts w:cs="Arial"/>
                <w:b/>
                <w:bCs/>
                <w:color w:val="FF0000"/>
                <w:rtl/>
              </w:rPr>
              <w:t xml:space="preserve"> التصحيحي مطلوبًا ، أجب بـ "لا"</w:t>
            </w:r>
            <w:r>
              <w:rPr>
                <w:rFonts w:cs="Arial" w:hint="cs"/>
                <w:b/>
                <w:bCs/>
                <w:color w:val="FF0000"/>
                <w:rtl/>
              </w:rPr>
              <w:t>،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FF0000"/>
                <w:rtl/>
              </w:rPr>
              <w:t>وبالنسبة لك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>ل إجابة</w:t>
            </w:r>
            <w:r>
              <w:rPr>
                <w:rFonts w:cs="Arial" w:hint="cs"/>
                <w:b/>
                <w:bCs/>
                <w:color w:val="FF0000"/>
                <w:rtl/>
              </w:rPr>
              <w:t xml:space="preserve"> بـ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"لا" ، قدم وصفًا موجزًا </w:t>
            </w:r>
            <w:r>
              <w:rPr>
                <w:rFonts w:cs="Arial" w:hint="cs"/>
                <w:b/>
                <w:bCs/>
                <w:color w:val="FF0000"/>
                <w:rtl/>
              </w:rPr>
              <w:t>ل</w:t>
            </w:r>
            <w:r>
              <w:rPr>
                <w:rFonts w:cs="Arial"/>
                <w:b/>
                <w:bCs/>
                <w:color w:val="FF0000"/>
                <w:rtl/>
              </w:rPr>
              <w:t xml:space="preserve">لمشكلة في عمود "التعليقات" </w:t>
            </w:r>
            <w:r>
              <w:rPr>
                <w:rFonts w:cs="Arial" w:hint="cs"/>
                <w:b/>
                <w:bCs/>
                <w:color w:val="FF0000"/>
                <w:rtl/>
              </w:rPr>
              <w:t>،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أضف </w:t>
            </w:r>
            <w:r>
              <w:rPr>
                <w:rFonts w:cs="Arial" w:hint="cs"/>
                <w:b/>
                <w:bCs/>
                <w:color w:val="FF0000"/>
                <w:rtl/>
              </w:rPr>
              <w:t>النتائج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/ </w:t>
            </w:r>
            <w:r>
              <w:rPr>
                <w:rFonts w:cs="Arial" w:hint="cs"/>
                <w:b/>
                <w:bCs/>
                <w:color w:val="FF0000"/>
                <w:rtl/>
              </w:rPr>
              <w:t>المشكلة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إلى سجل تتبع الصحة والسلامة والبيئة.</w:t>
            </w:r>
          </w:p>
        </w:tc>
      </w:tr>
    </w:tbl>
    <w:p w:rsidR="007115CF" w:rsidRPr="002319DA" w:rsidRDefault="007115CF" w:rsidP="007115CF">
      <w:pPr>
        <w:rPr>
          <w:sz w:val="2"/>
          <w:szCs w:val="2"/>
        </w:rPr>
      </w:pPr>
    </w:p>
    <w:tbl>
      <w:tblPr>
        <w:bidiVisual/>
        <w:tblW w:w="5316" w:type="pct"/>
        <w:tblLayout w:type="fixed"/>
        <w:tblLook w:val="0000" w:firstRow="0" w:lastRow="0" w:firstColumn="0" w:lastColumn="0" w:noHBand="0" w:noVBand="0"/>
      </w:tblPr>
      <w:tblGrid>
        <w:gridCol w:w="559"/>
        <w:gridCol w:w="4043"/>
        <w:gridCol w:w="625"/>
        <w:gridCol w:w="566"/>
        <w:gridCol w:w="623"/>
        <w:gridCol w:w="3798"/>
      </w:tblGrid>
      <w:tr w:rsidR="007115CF" w:rsidRPr="00E8211C" w:rsidTr="002200BC">
        <w:trPr>
          <w:cantSplit/>
          <w:trHeight w:val="20"/>
          <w:tblHeader/>
        </w:trPr>
        <w:tc>
          <w:tcPr>
            <w:tcW w:w="274" w:type="pct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15CF" w:rsidRPr="00E8211C" w:rsidRDefault="002200BC" w:rsidP="002200BC">
            <w:pPr>
              <w:bidi/>
              <w:ind w:right="-38"/>
              <w:jc w:val="center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b/>
                <w:rtl/>
                <w:lang w:bidi="ar-EG"/>
              </w:rPr>
              <w:t>م</w:t>
            </w:r>
          </w:p>
        </w:tc>
        <w:tc>
          <w:tcPr>
            <w:tcW w:w="1979" w:type="pct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15CF" w:rsidRPr="00E8211C" w:rsidRDefault="002200BC" w:rsidP="002200BC">
            <w:pPr>
              <w:bidi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200BC">
              <w:rPr>
                <w:rFonts w:cs="Arial"/>
                <w:b/>
                <w:bCs/>
                <w:sz w:val="22"/>
                <w:szCs w:val="22"/>
                <w:rtl/>
              </w:rPr>
              <w:t>السلامة الكهربائية</w:t>
            </w:r>
          </w:p>
        </w:tc>
        <w:tc>
          <w:tcPr>
            <w:tcW w:w="8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15CF" w:rsidRPr="00E8211C" w:rsidRDefault="002200BC" w:rsidP="002200BC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الإجابة</w:t>
            </w:r>
          </w:p>
        </w:tc>
        <w:tc>
          <w:tcPr>
            <w:tcW w:w="18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15CF" w:rsidRPr="00E8211C" w:rsidRDefault="002200BC" w:rsidP="002200BC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تعليقات</w:t>
            </w:r>
          </w:p>
        </w:tc>
      </w:tr>
      <w:tr w:rsidR="007115CF" w:rsidRPr="00E8211C" w:rsidTr="002200BC">
        <w:trPr>
          <w:cantSplit/>
          <w:trHeight w:val="20"/>
          <w:tblHeader/>
        </w:trPr>
        <w:tc>
          <w:tcPr>
            <w:tcW w:w="274" w:type="pct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979" w:type="pct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115CF" w:rsidRPr="00E8211C" w:rsidRDefault="002200BC" w:rsidP="002200BC">
            <w:pPr>
              <w:bidi/>
              <w:ind w:left="-107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115CF" w:rsidRPr="00E8211C" w:rsidRDefault="002200BC" w:rsidP="002200BC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305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115CF" w:rsidRPr="00E8211C" w:rsidRDefault="002200BC" w:rsidP="002200BC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غير متاح</w:t>
            </w:r>
          </w:p>
        </w:tc>
        <w:tc>
          <w:tcPr>
            <w:tcW w:w="1859" w:type="pct"/>
            <w:vMerge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b/>
                <w:bCs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BD4B4"/>
            <w:vAlign w:val="bottom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4726" w:type="pct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115CF" w:rsidRPr="0087239F" w:rsidRDefault="00FB0ECA" w:rsidP="00FB0ECA">
            <w:pPr>
              <w:bidi/>
              <w:spacing w:before="60" w:after="60"/>
              <w:jc w:val="left"/>
              <w:rPr>
                <w:rFonts w:cs="Arial"/>
                <w:bCs/>
                <w:rtl/>
                <w:lang w:bidi="ar-EG"/>
              </w:rPr>
            </w:pPr>
            <w:r w:rsidRPr="0087239F">
              <w:rPr>
                <w:rFonts w:cs="Arial"/>
                <w:bCs/>
                <w:i/>
                <w:iCs/>
                <w:rtl/>
              </w:rPr>
              <w:t xml:space="preserve">الفئة الفرعية 1: </w:t>
            </w:r>
            <w:r w:rsidRPr="0087239F">
              <w:rPr>
                <w:rFonts w:cs="Arial" w:hint="cs"/>
                <w:bCs/>
                <w:i/>
                <w:iCs/>
                <w:rtl/>
              </w:rPr>
              <w:t>ال</w:t>
            </w:r>
            <w:r w:rsidRPr="0087239F">
              <w:rPr>
                <w:rFonts w:cs="Arial"/>
                <w:bCs/>
                <w:i/>
                <w:iCs/>
                <w:rtl/>
              </w:rPr>
              <w:t>معدات أحادي</w:t>
            </w:r>
            <w:r w:rsidRPr="0087239F">
              <w:rPr>
                <w:rFonts w:cs="Arial" w:hint="cs"/>
                <w:bCs/>
                <w:i/>
                <w:iCs/>
                <w:rtl/>
              </w:rPr>
              <w:t>ة</w:t>
            </w:r>
            <w:r w:rsidRPr="0087239F">
              <w:rPr>
                <w:rFonts w:cs="Arial"/>
                <w:bCs/>
                <w:i/>
                <w:iCs/>
                <w:rtl/>
              </w:rPr>
              <w:t xml:space="preserve"> الطور </w:t>
            </w:r>
            <w:r w:rsidRPr="0087239F">
              <w:rPr>
                <w:rFonts w:cs="Arial" w:hint="cs"/>
                <w:bCs/>
                <w:i/>
                <w:iCs/>
                <w:rtl/>
                <w:lang w:bidi="ar-EG"/>
              </w:rPr>
              <w:t>120 فولت / 240 فولت</w:t>
            </w: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1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58059B" w:rsidP="0087239F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58059B">
              <w:rPr>
                <w:rFonts w:cs="Arial"/>
                <w:rtl/>
              </w:rPr>
              <w:t xml:space="preserve">هل يقوم الموظفون </w:t>
            </w:r>
            <w:r>
              <w:rPr>
                <w:rFonts w:cs="Arial" w:hint="cs"/>
                <w:rtl/>
              </w:rPr>
              <w:t>بالفحص</w:t>
            </w:r>
            <w:r w:rsidRPr="0058059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البصري </w:t>
            </w:r>
            <w:r w:rsidR="0087239F">
              <w:rPr>
                <w:rFonts w:cs="Arial" w:hint="cs"/>
                <w:rtl/>
              </w:rPr>
              <w:t>للمقابس</w:t>
            </w:r>
            <w:r w:rsidRPr="0058059B">
              <w:rPr>
                <w:rFonts w:cs="Arial"/>
                <w:rtl/>
              </w:rPr>
              <w:t xml:space="preserve"> ، وأسلاك التمديد ، والمعدات التي يتم توصيلها عن طريق الأسلاك </w:t>
            </w:r>
            <w:r>
              <w:rPr>
                <w:rFonts w:cs="Arial" w:hint="cs"/>
                <w:rtl/>
              </w:rPr>
              <w:t xml:space="preserve">والوصلات </w:t>
            </w:r>
            <w:r w:rsidRPr="0058059B">
              <w:rPr>
                <w:rFonts w:cs="Arial"/>
                <w:rtl/>
              </w:rPr>
              <w:t>قبل استخدام كل يوم (لتحديد ما إذا كانت هناك عيوب خارجية)؟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2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8C7A4D" w:rsidP="008C7A4D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8C7A4D">
              <w:rPr>
                <w:rFonts w:cs="Arial"/>
                <w:rtl/>
              </w:rPr>
              <w:t xml:space="preserve">في حالة وجود دليل على وجود تلف ، هل يتم إخراج العناصر التالفة من الخدمة </w:t>
            </w:r>
            <w:r>
              <w:rPr>
                <w:rFonts w:cs="Arial" w:hint="cs"/>
                <w:rtl/>
              </w:rPr>
              <w:t>ووسمها</w:t>
            </w:r>
            <w:r w:rsidRPr="008C7A4D">
              <w:rPr>
                <w:rFonts w:cs="Arial"/>
                <w:rtl/>
              </w:rPr>
              <w:t xml:space="preserve"> بعلامة أداة معيبة؟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3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2737BE" w:rsidP="0087239F">
            <w:pPr>
              <w:bidi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rtl/>
              </w:rPr>
              <w:t>هل تم إجراء</w:t>
            </w:r>
            <w:r w:rsidRPr="002737BE">
              <w:rPr>
                <w:rFonts w:cs="Arial"/>
                <w:rtl/>
              </w:rPr>
              <w:t xml:space="preserve"> اختبار لجميع الدوائر </w:t>
            </w:r>
            <w:r>
              <w:rPr>
                <w:rFonts w:cs="Arial" w:hint="cs"/>
                <w:rtl/>
              </w:rPr>
              <w:t>فيما يتعلق</w:t>
            </w:r>
            <w:r w:rsidRPr="002737B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</w:t>
            </w:r>
            <w:r w:rsidRPr="002737BE">
              <w:rPr>
                <w:rFonts w:cs="Arial"/>
                <w:rtl/>
              </w:rPr>
              <w:t xml:space="preserve">جميع الأسلاك </w:t>
            </w:r>
            <w:r w:rsidR="0087239F">
              <w:rPr>
                <w:rFonts w:cs="Arial" w:hint="cs"/>
                <w:rtl/>
              </w:rPr>
              <w:t>والمقابس</w:t>
            </w:r>
            <w:r w:rsidRPr="002737BE">
              <w:rPr>
                <w:rFonts w:cs="Arial"/>
                <w:rtl/>
              </w:rPr>
              <w:t xml:space="preserve"> التي </w:t>
            </w:r>
            <w:r>
              <w:rPr>
                <w:rFonts w:cs="Arial" w:hint="cs"/>
                <w:rtl/>
              </w:rPr>
              <w:t xml:space="preserve">هي </w:t>
            </w:r>
            <w:r w:rsidRPr="002737BE">
              <w:rPr>
                <w:rFonts w:cs="Arial"/>
                <w:rtl/>
              </w:rPr>
              <w:t xml:space="preserve">ليست جزءا من نظام الأسلاك </w:t>
            </w:r>
            <w:r>
              <w:rPr>
                <w:rFonts w:cs="Arial" w:hint="cs"/>
                <w:rtl/>
              </w:rPr>
              <w:t>ال</w:t>
            </w:r>
            <w:r w:rsidRPr="002737BE">
              <w:rPr>
                <w:rFonts w:cs="Arial"/>
                <w:rtl/>
              </w:rPr>
              <w:t>دائمة؟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4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A30D06" w:rsidP="0087239F">
            <w:pPr>
              <w:bidi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rtl/>
              </w:rPr>
              <w:t xml:space="preserve">هل جميع المعدات الكهربائية </w:t>
            </w:r>
            <w:r w:rsidR="0087239F">
              <w:rPr>
                <w:rFonts w:cs="Arial" w:hint="cs"/>
                <w:rtl/>
              </w:rPr>
              <w:t>ال</w:t>
            </w:r>
            <w:r>
              <w:rPr>
                <w:rFonts w:cs="Arial"/>
                <w:rtl/>
              </w:rPr>
              <w:t>موص</w:t>
            </w:r>
            <w:r w:rsidRPr="00A30D06">
              <w:rPr>
                <w:rFonts w:cs="Arial"/>
                <w:rtl/>
              </w:rPr>
              <w:t xml:space="preserve">لة </w:t>
            </w:r>
            <w:r>
              <w:rPr>
                <w:rFonts w:cs="Arial" w:hint="cs"/>
                <w:rtl/>
              </w:rPr>
              <w:t>بأسلاك</w:t>
            </w:r>
            <w:r>
              <w:rPr>
                <w:rFonts w:cs="Arial"/>
                <w:rtl/>
              </w:rPr>
              <w:t xml:space="preserve"> </w:t>
            </w:r>
            <w:r w:rsidR="0087239F">
              <w:rPr>
                <w:rFonts w:cs="Arial" w:hint="cs"/>
                <w:rtl/>
              </w:rPr>
              <w:t>ومقابس</w:t>
            </w:r>
            <w:r>
              <w:rPr>
                <w:rFonts w:cs="Arial"/>
                <w:rtl/>
              </w:rPr>
              <w:t xml:space="preserve"> مزودة بخط تأريض</w:t>
            </w:r>
            <w:r w:rsidRPr="00A30D06">
              <w:rPr>
                <w:rFonts w:cs="Arial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5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144B47" w:rsidP="0087239F">
            <w:pPr>
              <w:bidi/>
              <w:jc w:val="left"/>
              <w:rPr>
                <w:rFonts w:cs="Arial"/>
                <w:sz w:val="18"/>
                <w:szCs w:val="18"/>
                <w:lang w:bidi="ar-EG"/>
              </w:rPr>
            </w:pPr>
            <w:r>
              <w:rPr>
                <w:rFonts w:cs="Arial"/>
                <w:rtl/>
              </w:rPr>
              <w:t xml:space="preserve">هل </w:t>
            </w:r>
            <w:r w:rsidRPr="00144B47">
              <w:rPr>
                <w:rFonts w:cs="Arial"/>
                <w:rtl/>
              </w:rPr>
              <w:t xml:space="preserve">تم إجراء اختبارات التأريض للمعدات الكهربائية المتصلة </w:t>
            </w:r>
            <w:r>
              <w:rPr>
                <w:rFonts w:cs="Arial" w:hint="cs"/>
                <w:rtl/>
              </w:rPr>
              <w:t>بالأسلاك</w:t>
            </w:r>
            <w:r w:rsidRPr="00144B47">
              <w:rPr>
                <w:rFonts w:cs="Arial"/>
                <w:rtl/>
              </w:rPr>
              <w:t xml:space="preserve"> / </w:t>
            </w:r>
            <w:r w:rsidR="0087239F">
              <w:rPr>
                <w:rFonts w:cs="Arial" w:hint="cs"/>
                <w:rtl/>
              </w:rPr>
              <w:t>المقابس</w:t>
            </w:r>
            <w:r w:rsidRPr="00144B47">
              <w:rPr>
                <w:rFonts w:cs="Arial"/>
                <w:rtl/>
              </w:rPr>
              <w:t xml:space="preserve"> ، </w:t>
            </w:r>
            <w:r>
              <w:rPr>
                <w:rFonts w:cs="Arial" w:hint="cs"/>
                <w:rtl/>
              </w:rPr>
              <w:t>وتسجيلها</w:t>
            </w:r>
            <w:r w:rsidRPr="00144B47">
              <w:rPr>
                <w:rFonts w:cs="Arial"/>
                <w:rtl/>
              </w:rPr>
              <w:t xml:space="preserve"> والاحتفاظ بها من قبل </w:t>
            </w:r>
            <w:r>
              <w:rPr>
                <w:rFonts w:cs="Arial" w:hint="cs"/>
                <w:rtl/>
              </w:rPr>
              <w:t>إدارة</w:t>
            </w:r>
            <w:r w:rsidRPr="00144B47">
              <w:rPr>
                <w:rFonts w:cs="Arial"/>
                <w:rtl/>
              </w:rPr>
              <w:t xml:space="preserve"> الكهرباء أو إدارة الصحة والسلامة والبيئة؟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8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6</w:t>
            </w:r>
          </w:p>
        </w:tc>
        <w:tc>
          <w:tcPr>
            <w:tcW w:w="1979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2B72FD" w:rsidP="002B72FD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2B72FD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</w:rPr>
              <w:t xml:space="preserve">يتم تعليم </w:t>
            </w:r>
            <w:r w:rsidRPr="002B72FD">
              <w:rPr>
                <w:rFonts w:cs="Arial"/>
                <w:rtl/>
              </w:rPr>
              <w:t xml:space="preserve">جميع المعدات التي تخضع لاختبار التأريض بشريط كهربائي طبقاً لجدول </w:t>
            </w:r>
            <w:r>
              <w:rPr>
                <w:rFonts w:cs="Arial" w:hint="cs"/>
                <w:rtl/>
              </w:rPr>
              <w:t>رموز ال</w:t>
            </w:r>
            <w:r>
              <w:rPr>
                <w:rFonts w:cs="Arial"/>
                <w:rtl/>
              </w:rPr>
              <w:t>ألوان</w:t>
            </w:r>
            <w:r w:rsidRPr="002B72FD">
              <w:rPr>
                <w:rFonts w:cs="Arial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7</w:t>
            </w:r>
          </w:p>
        </w:tc>
        <w:tc>
          <w:tcPr>
            <w:tcW w:w="1979" w:type="pct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920AD4" w:rsidP="00920AD4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920AD4">
              <w:rPr>
                <w:rFonts w:cs="Arial"/>
                <w:rtl/>
              </w:rPr>
              <w:t xml:space="preserve">هل تم إجراء جميع اختبارات استمرارية الموصلات الأرضية </w:t>
            </w:r>
            <w:r>
              <w:rPr>
                <w:rFonts w:cs="Arial" w:hint="cs"/>
                <w:rtl/>
              </w:rPr>
              <w:t xml:space="preserve">للمعدات </w:t>
            </w:r>
            <w:r w:rsidRPr="00920AD4">
              <w:rPr>
                <w:rFonts w:cs="Arial"/>
                <w:rtl/>
              </w:rPr>
              <w:t xml:space="preserve">واستمرارية الكهرباء </w:t>
            </w:r>
            <w:r>
              <w:rPr>
                <w:rFonts w:cs="Arial" w:hint="cs"/>
                <w:rtl/>
              </w:rPr>
              <w:t>و</w:t>
            </w:r>
            <w:r w:rsidRPr="00920AD4">
              <w:rPr>
                <w:rFonts w:cs="Arial"/>
                <w:rtl/>
              </w:rPr>
              <w:t>اختبارات القطبية قبل الاستخدام الأول للمعدات؟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8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65360A" w:rsidP="002200BC">
            <w:pPr>
              <w:bidi/>
              <w:jc w:val="left"/>
              <w:rPr>
                <w:rFonts w:cs="Arial"/>
                <w:sz w:val="18"/>
                <w:szCs w:val="18"/>
                <w:rtl/>
              </w:rPr>
            </w:pPr>
            <w:r w:rsidRPr="00920AD4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</w:rPr>
              <w:t>ي</w:t>
            </w:r>
            <w:r w:rsidRPr="00920AD4">
              <w:rPr>
                <w:rFonts w:cs="Arial"/>
                <w:rtl/>
              </w:rPr>
              <w:t xml:space="preserve">تم إجراء جميع اختبارات استمرارية الموصلات الأرضية </w:t>
            </w:r>
            <w:r>
              <w:rPr>
                <w:rFonts w:cs="Arial" w:hint="cs"/>
                <w:rtl/>
              </w:rPr>
              <w:t xml:space="preserve">للمعدات </w:t>
            </w:r>
            <w:r w:rsidRPr="00920AD4">
              <w:rPr>
                <w:rFonts w:cs="Arial"/>
                <w:rtl/>
              </w:rPr>
              <w:t xml:space="preserve">واستمرارية الكهرباء </w:t>
            </w:r>
            <w:r>
              <w:rPr>
                <w:rFonts w:cs="Arial" w:hint="cs"/>
                <w:rtl/>
              </w:rPr>
              <w:t>و</w:t>
            </w:r>
            <w:r w:rsidRPr="00920AD4">
              <w:rPr>
                <w:rFonts w:cs="Arial"/>
                <w:rtl/>
              </w:rPr>
              <w:t>اختبارات القطبية</w:t>
            </w:r>
            <w:r>
              <w:rPr>
                <w:rFonts w:cs="Arial" w:hint="cs"/>
                <w:sz w:val="18"/>
                <w:szCs w:val="18"/>
                <w:rtl/>
              </w:rPr>
              <w:t xml:space="preserve"> </w:t>
            </w:r>
            <w:r w:rsidRPr="0065360A">
              <w:rPr>
                <w:rFonts w:cs="Arial"/>
                <w:sz w:val="18"/>
                <w:szCs w:val="18"/>
                <w:rtl/>
              </w:rPr>
              <w:t>على فترات لا تتجاوز 3 أشهر؟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9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9F161D" w:rsidP="009F161D">
            <w:pPr>
              <w:bidi/>
              <w:jc w:val="left"/>
              <w:rPr>
                <w:rFonts w:cs="Arial"/>
                <w:sz w:val="18"/>
                <w:szCs w:val="18"/>
                <w:rtl/>
              </w:rPr>
            </w:pPr>
            <w:r w:rsidRPr="009F161D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</w:rPr>
              <w:t>تجتاز</w:t>
            </w:r>
            <w:r>
              <w:rPr>
                <w:rFonts w:cs="Arial"/>
                <w:rtl/>
              </w:rPr>
              <w:t xml:space="preserve"> جميع الأجهزة التي تم إصلاحها </w:t>
            </w:r>
            <w:r w:rsidRPr="009F161D">
              <w:rPr>
                <w:rFonts w:cs="Arial"/>
                <w:rtl/>
              </w:rPr>
              <w:t>اختبار الاستمرارية قبل إعادتها إلى الخدمة؟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BD4B4"/>
            <w:vAlign w:val="bottom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472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115CF" w:rsidRPr="0087239F" w:rsidRDefault="009F161D" w:rsidP="002200BC">
            <w:pPr>
              <w:bidi/>
              <w:spacing w:before="60" w:after="60"/>
              <w:jc w:val="left"/>
              <w:rPr>
                <w:rFonts w:cs="Arial"/>
                <w:bCs/>
                <w:lang w:bidi="ar-EG"/>
              </w:rPr>
            </w:pPr>
            <w:r w:rsidRPr="0087239F">
              <w:rPr>
                <w:rFonts w:cs="Arial" w:hint="cs"/>
                <w:bCs/>
                <w:i/>
                <w:iCs/>
                <w:rtl/>
              </w:rPr>
              <w:t xml:space="preserve">المجموعة الفرعية 2: متطلبات قاطع دائرة التسرب الأرضي / </w:t>
            </w:r>
            <w:r w:rsidRPr="0087239F">
              <w:rPr>
                <w:rFonts w:cs="Arial" w:hint="cs"/>
                <w:bCs/>
                <w:rtl/>
                <w:lang w:bidi="ar-EG"/>
              </w:rPr>
              <w:t>مقاطعات دائرة العطل الأرضي</w:t>
            </w: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1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433942" w:rsidP="00C56682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433942">
              <w:rPr>
                <w:rFonts w:cs="Arial"/>
                <w:rtl/>
              </w:rPr>
              <w:t xml:space="preserve">حيثما ينطبق ذلك ، </w:t>
            </w:r>
            <w:r>
              <w:rPr>
                <w:rFonts w:cs="Arial" w:hint="cs"/>
                <w:rtl/>
              </w:rPr>
              <w:t xml:space="preserve">هل توجد </w:t>
            </w:r>
            <w:r w:rsidR="00C56682" w:rsidRPr="00861CE9">
              <w:rPr>
                <w:rFonts w:cs="Arial" w:hint="cs"/>
                <w:rtl/>
                <w:lang w:bidi="ar-EG"/>
              </w:rPr>
              <w:t>ق</w:t>
            </w:r>
            <w:r w:rsidR="00C56682">
              <w:rPr>
                <w:rFonts w:cs="Arial" w:hint="cs"/>
                <w:rtl/>
                <w:lang w:bidi="ar-EG"/>
              </w:rPr>
              <w:t>و</w:t>
            </w:r>
            <w:r w:rsidR="00C56682" w:rsidRPr="00861CE9">
              <w:rPr>
                <w:rFonts w:cs="Arial" w:hint="cs"/>
                <w:rtl/>
                <w:lang w:bidi="ar-EG"/>
              </w:rPr>
              <w:t>اطع دائرة التسرب الأرضي</w:t>
            </w:r>
            <w:r w:rsidR="00C56682">
              <w:rPr>
                <w:rFonts w:cs="Arial" w:hint="cs"/>
                <w:rtl/>
                <w:lang w:bidi="ar-EG"/>
              </w:rPr>
              <w:t>/</w:t>
            </w:r>
            <w:r w:rsidR="00C56682" w:rsidRPr="00861CE9">
              <w:rPr>
                <w:rFonts w:cs="Arial"/>
                <w:rtl/>
                <w:lang w:bidi="ar-EG"/>
              </w:rPr>
              <w:t xml:space="preserve"> أد</w:t>
            </w:r>
            <w:r w:rsidR="00C56682">
              <w:rPr>
                <w:rFonts w:cs="Arial" w:hint="cs"/>
                <w:rtl/>
                <w:lang w:bidi="ar-EG"/>
              </w:rPr>
              <w:t>وات</w:t>
            </w:r>
            <w:r w:rsidR="00C56682" w:rsidRPr="00861CE9">
              <w:rPr>
                <w:rFonts w:cs="Arial"/>
                <w:rtl/>
                <w:lang w:bidi="ar-EG"/>
              </w:rPr>
              <w:t xml:space="preserve"> تعمل بالتيار المتبقي</w:t>
            </w:r>
            <w:r w:rsidRPr="00433942">
              <w:rPr>
                <w:rFonts w:cs="Arial"/>
                <w:rtl/>
              </w:rPr>
              <w:t xml:space="preserve"> </w:t>
            </w:r>
            <w:r w:rsidR="00C56682">
              <w:rPr>
                <w:rFonts w:cs="Arial" w:hint="cs"/>
                <w:rtl/>
              </w:rPr>
              <w:t>متوفرة</w:t>
            </w:r>
            <w:r w:rsidRPr="00433942">
              <w:rPr>
                <w:rFonts w:cs="Arial"/>
                <w:rtl/>
              </w:rPr>
              <w:t xml:space="preserve"> لجميع منافذ ا</w:t>
            </w:r>
            <w:r w:rsidR="00C56682">
              <w:rPr>
                <w:rFonts w:cs="Arial"/>
                <w:rtl/>
              </w:rPr>
              <w:t>لمقبس 120 فولت ، وحيدة الطور ،</w:t>
            </w:r>
            <w:r w:rsidRPr="00433942">
              <w:rPr>
                <w:rFonts w:cs="Arial"/>
                <w:rtl/>
              </w:rPr>
              <w:t xml:space="preserve"> 15 و 20 أمبي</w:t>
            </w:r>
            <w:r w:rsidR="00C56682">
              <w:rPr>
                <w:rFonts w:cs="Arial"/>
                <w:rtl/>
              </w:rPr>
              <w:t>ر (أو 240 فولت ، وحيدة الطور ،</w:t>
            </w:r>
            <w:r w:rsidRPr="00433942">
              <w:rPr>
                <w:rFonts w:cs="Arial"/>
                <w:rtl/>
              </w:rPr>
              <w:t xml:space="preserve"> 30 و 40 أمبير ، حسب الاقتضاء) التي لا تشكل جزءًا من الأسلاك الدائمة للمبنى أو </w:t>
            </w:r>
            <w:r w:rsidR="00C56682">
              <w:rPr>
                <w:rFonts w:cs="Arial" w:hint="cs"/>
                <w:rtl/>
              </w:rPr>
              <w:t>الهيكل</w:t>
            </w:r>
            <w:r w:rsidRPr="00433942">
              <w:rPr>
                <w:rFonts w:cs="Arial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2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C56682" w:rsidP="00C56682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C56682">
              <w:rPr>
                <w:rFonts w:cs="Arial"/>
                <w:rtl/>
              </w:rPr>
              <w:t xml:space="preserve">هل تم توفير </w:t>
            </w:r>
            <w:r w:rsidRPr="00861CE9">
              <w:rPr>
                <w:rFonts w:cs="Arial" w:hint="cs"/>
                <w:rtl/>
                <w:lang w:bidi="ar-EG"/>
              </w:rPr>
              <w:t>ق</w:t>
            </w:r>
            <w:r>
              <w:rPr>
                <w:rFonts w:cs="Arial" w:hint="cs"/>
                <w:rtl/>
                <w:lang w:bidi="ar-EG"/>
              </w:rPr>
              <w:t>و</w:t>
            </w:r>
            <w:r w:rsidRPr="00861CE9">
              <w:rPr>
                <w:rFonts w:cs="Arial" w:hint="cs"/>
                <w:rtl/>
                <w:lang w:bidi="ar-EG"/>
              </w:rPr>
              <w:t>اطع دائرة التسرب الأرضي</w:t>
            </w:r>
            <w:r>
              <w:rPr>
                <w:rFonts w:cs="Arial" w:hint="cs"/>
                <w:rtl/>
                <w:lang w:bidi="ar-EG"/>
              </w:rPr>
              <w:t>/</w:t>
            </w:r>
            <w:r w:rsidRPr="00861CE9">
              <w:rPr>
                <w:rFonts w:cs="Arial"/>
                <w:rtl/>
                <w:lang w:bidi="ar-EG"/>
              </w:rPr>
              <w:t xml:space="preserve"> أد</w:t>
            </w:r>
            <w:r>
              <w:rPr>
                <w:rFonts w:cs="Arial" w:hint="cs"/>
                <w:rtl/>
                <w:lang w:bidi="ar-EG"/>
              </w:rPr>
              <w:t>وات</w:t>
            </w:r>
            <w:r w:rsidRPr="00861CE9">
              <w:rPr>
                <w:rFonts w:cs="Arial"/>
                <w:rtl/>
                <w:lang w:bidi="ar-EG"/>
              </w:rPr>
              <w:t xml:space="preserve"> تعمل بالتيار المتبقي</w:t>
            </w:r>
            <w:r w:rsidRPr="00C56682">
              <w:rPr>
                <w:rFonts w:cs="Arial"/>
                <w:rtl/>
              </w:rPr>
              <w:t xml:space="preserve"> ل</w:t>
            </w:r>
            <w:r>
              <w:rPr>
                <w:rFonts w:cs="Arial" w:hint="cs"/>
                <w:rtl/>
              </w:rPr>
              <w:t xml:space="preserve">منافذ </w:t>
            </w:r>
            <w:r>
              <w:rPr>
                <w:rFonts w:cs="Arial"/>
                <w:rtl/>
              </w:rPr>
              <w:t>غرف</w:t>
            </w:r>
            <w:r>
              <w:rPr>
                <w:rFonts w:cs="Arial" w:hint="cs"/>
                <w:rtl/>
              </w:rPr>
              <w:t>ة</w:t>
            </w:r>
            <w:r>
              <w:rPr>
                <w:rFonts w:cs="Arial"/>
                <w:rtl/>
              </w:rPr>
              <w:t xml:space="preserve"> الحمام والمغسل وغرفة </w:t>
            </w:r>
            <w:r>
              <w:rPr>
                <w:rFonts w:cs="Arial" w:hint="cs"/>
                <w:rtl/>
              </w:rPr>
              <w:t>ال</w:t>
            </w:r>
            <w:r>
              <w:rPr>
                <w:rFonts w:cs="Arial"/>
                <w:rtl/>
              </w:rPr>
              <w:t>تغيير</w:t>
            </w:r>
            <w:r w:rsidRPr="00C56682">
              <w:rPr>
                <w:rFonts w:cs="Arial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3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C56682" w:rsidP="00C56682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C56682">
              <w:rPr>
                <w:rFonts w:cs="Arial"/>
                <w:rtl/>
              </w:rPr>
              <w:t xml:space="preserve">هل يتم توفير </w:t>
            </w:r>
            <w:r w:rsidRPr="00861CE9">
              <w:rPr>
                <w:rFonts w:cs="Arial" w:hint="cs"/>
                <w:rtl/>
                <w:lang w:bidi="ar-EG"/>
              </w:rPr>
              <w:t>ق</w:t>
            </w:r>
            <w:r>
              <w:rPr>
                <w:rFonts w:cs="Arial" w:hint="cs"/>
                <w:rtl/>
                <w:lang w:bidi="ar-EG"/>
              </w:rPr>
              <w:t>و</w:t>
            </w:r>
            <w:r w:rsidRPr="00861CE9">
              <w:rPr>
                <w:rFonts w:cs="Arial" w:hint="cs"/>
                <w:rtl/>
                <w:lang w:bidi="ar-EG"/>
              </w:rPr>
              <w:t>اطع دائرة التسرب الأرضي</w:t>
            </w:r>
            <w:r>
              <w:rPr>
                <w:rFonts w:cs="Arial" w:hint="cs"/>
                <w:rtl/>
                <w:lang w:bidi="ar-EG"/>
              </w:rPr>
              <w:t>/</w:t>
            </w:r>
            <w:r w:rsidRPr="00861CE9">
              <w:rPr>
                <w:rFonts w:cs="Arial"/>
                <w:rtl/>
                <w:lang w:bidi="ar-EG"/>
              </w:rPr>
              <w:t xml:space="preserve"> أد</w:t>
            </w:r>
            <w:r>
              <w:rPr>
                <w:rFonts w:cs="Arial" w:hint="cs"/>
                <w:rtl/>
                <w:lang w:bidi="ar-EG"/>
              </w:rPr>
              <w:t>وات</w:t>
            </w:r>
            <w:r w:rsidRPr="00861CE9">
              <w:rPr>
                <w:rFonts w:cs="Arial"/>
                <w:rtl/>
                <w:lang w:bidi="ar-EG"/>
              </w:rPr>
              <w:t xml:space="preserve"> تعمل بالتيار المتبقي</w:t>
            </w:r>
            <w:r w:rsidRPr="00C56682">
              <w:rPr>
                <w:rFonts w:cs="Arial"/>
                <w:rtl/>
              </w:rPr>
              <w:t xml:space="preserve"> في جميع المناطق ذات الأجواء الرطبة أو </w:t>
            </w:r>
            <w:r>
              <w:rPr>
                <w:rFonts w:cs="Arial" w:hint="cs"/>
                <w:rtl/>
              </w:rPr>
              <w:t>المبللة</w:t>
            </w:r>
            <w:r w:rsidRPr="00C56682">
              <w:rPr>
                <w:rFonts w:cs="Arial"/>
                <w:rtl/>
              </w:rPr>
              <w:t xml:space="preserve"> حيث يمكن استخدام معدات كهربائية أو أدوات كهربائية محمولة؟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4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3169C1" w:rsidP="003169C1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3169C1">
              <w:rPr>
                <w:rFonts w:cs="Arial"/>
                <w:rtl/>
              </w:rPr>
              <w:t xml:space="preserve">هل تم فحص </w:t>
            </w:r>
            <w:r>
              <w:rPr>
                <w:rFonts w:cs="Arial" w:hint="cs"/>
                <w:rtl/>
              </w:rPr>
              <w:t>واختبار</w:t>
            </w:r>
            <w:r w:rsidRPr="003169C1">
              <w:rPr>
                <w:rFonts w:cs="Arial"/>
                <w:rtl/>
              </w:rPr>
              <w:t xml:space="preserve"> جميع </w:t>
            </w:r>
            <w:r w:rsidRPr="00861CE9">
              <w:rPr>
                <w:rFonts w:cs="Arial" w:hint="cs"/>
                <w:rtl/>
                <w:lang w:bidi="ar-EG"/>
              </w:rPr>
              <w:t>ق</w:t>
            </w:r>
            <w:r>
              <w:rPr>
                <w:rFonts w:cs="Arial" w:hint="cs"/>
                <w:rtl/>
                <w:lang w:bidi="ar-EG"/>
              </w:rPr>
              <w:t>و</w:t>
            </w:r>
            <w:r w:rsidRPr="00861CE9">
              <w:rPr>
                <w:rFonts w:cs="Arial" w:hint="cs"/>
                <w:rtl/>
                <w:lang w:bidi="ar-EG"/>
              </w:rPr>
              <w:t>اطع دائرة التسرب الأرضي</w:t>
            </w:r>
            <w:r>
              <w:rPr>
                <w:rFonts w:cs="Arial" w:hint="cs"/>
                <w:rtl/>
                <w:lang w:bidi="ar-EG"/>
              </w:rPr>
              <w:t>/</w:t>
            </w:r>
            <w:r w:rsidRPr="00861CE9">
              <w:rPr>
                <w:rFonts w:cs="Arial"/>
                <w:rtl/>
                <w:lang w:bidi="ar-EG"/>
              </w:rPr>
              <w:t xml:space="preserve"> </w:t>
            </w:r>
            <w:r w:rsidR="00734C34">
              <w:rPr>
                <w:rFonts w:cs="Arial" w:hint="cs"/>
                <w:rtl/>
                <w:lang w:bidi="ar-EG"/>
              </w:rPr>
              <w:t>ال</w:t>
            </w:r>
            <w:r w:rsidRPr="00861CE9">
              <w:rPr>
                <w:rFonts w:cs="Arial"/>
                <w:rtl/>
                <w:lang w:bidi="ar-EG"/>
              </w:rPr>
              <w:t>أد</w:t>
            </w:r>
            <w:r>
              <w:rPr>
                <w:rFonts w:cs="Arial" w:hint="cs"/>
                <w:rtl/>
                <w:lang w:bidi="ar-EG"/>
              </w:rPr>
              <w:t>وات</w:t>
            </w:r>
            <w:r w:rsidRPr="00861CE9">
              <w:rPr>
                <w:rFonts w:cs="Arial"/>
                <w:rtl/>
                <w:lang w:bidi="ar-EG"/>
              </w:rPr>
              <w:t xml:space="preserve"> </w:t>
            </w:r>
            <w:r w:rsidR="00734C34">
              <w:rPr>
                <w:rFonts w:cs="Arial" w:hint="cs"/>
                <w:rtl/>
                <w:lang w:bidi="ar-EG"/>
              </w:rPr>
              <w:t xml:space="preserve">التي </w:t>
            </w:r>
            <w:r w:rsidRPr="00861CE9">
              <w:rPr>
                <w:rFonts w:cs="Arial"/>
                <w:rtl/>
                <w:lang w:bidi="ar-EG"/>
              </w:rPr>
              <w:t>تعمل بالتيار المتبقي</w:t>
            </w:r>
            <w:r w:rsidRPr="003169C1">
              <w:rPr>
                <w:rFonts w:cs="Arial"/>
                <w:rtl/>
              </w:rPr>
              <w:t xml:space="preserve"> حسب البرنامج الفصلي؟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5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734C34" w:rsidP="00734C34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34C34">
              <w:rPr>
                <w:rFonts w:cs="Arial"/>
                <w:rtl/>
              </w:rPr>
              <w:t>هل يتم ال</w:t>
            </w:r>
            <w:r>
              <w:rPr>
                <w:rFonts w:cs="Arial" w:hint="cs"/>
                <w:rtl/>
                <w:lang w:bidi="ar-EG"/>
              </w:rPr>
              <w:t>ا</w:t>
            </w:r>
            <w:r w:rsidRPr="00734C34">
              <w:rPr>
                <w:rFonts w:cs="Arial"/>
                <w:rtl/>
              </w:rPr>
              <w:t>ح</w:t>
            </w:r>
            <w:r>
              <w:rPr>
                <w:rFonts w:cs="Arial" w:hint="cs"/>
                <w:rtl/>
              </w:rPr>
              <w:t>ت</w:t>
            </w:r>
            <w:r w:rsidRPr="00734C34">
              <w:rPr>
                <w:rFonts w:cs="Arial"/>
                <w:rtl/>
              </w:rPr>
              <w:t xml:space="preserve">فاظ </w:t>
            </w:r>
            <w:r>
              <w:rPr>
                <w:rFonts w:cs="Arial" w:hint="cs"/>
                <w:rtl/>
              </w:rPr>
              <w:t>ب</w:t>
            </w:r>
            <w:r w:rsidRPr="00734C34">
              <w:rPr>
                <w:rFonts w:cs="Arial"/>
                <w:rtl/>
              </w:rPr>
              <w:t>وثائق الفحص من قبل قسم الكهرباء؟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BD4B4"/>
            <w:vAlign w:val="bottom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472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115CF" w:rsidRPr="00FB0ECA" w:rsidRDefault="00FB0ECA" w:rsidP="002200BC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FB0ECA">
              <w:rPr>
                <w:rFonts w:cs="Arial"/>
                <w:bCs/>
                <w:i/>
                <w:iCs/>
                <w:rtl/>
              </w:rPr>
              <w:t>الفئة الفرعية 3: مولدات الطاقة</w:t>
            </w: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1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5C3B02" w:rsidP="002200BC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5C3B02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  <w:lang w:bidi="ar-EG"/>
              </w:rPr>
              <w:t xml:space="preserve">يتم الحفاظ علي </w:t>
            </w:r>
            <w:r w:rsidRPr="005C3B02">
              <w:rPr>
                <w:rFonts w:cs="Arial"/>
                <w:rtl/>
              </w:rPr>
              <w:t>المولدات ومحولات اللحام في حالة جيدة؟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2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FB7F7F" w:rsidP="00FB7F7F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FB7F7F">
              <w:rPr>
                <w:rFonts w:cs="Arial"/>
                <w:rtl/>
              </w:rPr>
              <w:t xml:space="preserve">هل خزانات الوقود </w:t>
            </w:r>
            <w:r>
              <w:rPr>
                <w:rFonts w:cs="Arial" w:hint="cs"/>
                <w:rtl/>
              </w:rPr>
              <w:t xml:space="preserve">الموجودة </w:t>
            </w:r>
            <w:r w:rsidRPr="00FB7F7F">
              <w:rPr>
                <w:rFonts w:cs="Arial"/>
                <w:rtl/>
              </w:rPr>
              <w:t xml:space="preserve">في المناطق التي تحتوي على </w:t>
            </w:r>
            <w:r>
              <w:rPr>
                <w:rFonts w:cs="Arial" w:hint="cs"/>
                <w:rtl/>
              </w:rPr>
              <w:t>إجراءات احتواء</w:t>
            </w:r>
            <w:r w:rsidRPr="00FB7F7F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تقدر بنسبة</w:t>
            </w:r>
            <w:r w:rsidRPr="00FB7F7F">
              <w:rPr>
                <w:rFonts w:cs="Arial"/>
                <w:rtl/>
              </w:rPr>
              <w:t xml:space="preserve"> 110٪ من إجمالي محتوى الخزان؟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3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FB7F7F" w:rsidP="00FB7F7F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FB7F7F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  <w:lang w:bidi="ar-EG"/>
              </w:rPr>
              <w:t xml:space="preserve">يتم الحفاظ علي </w:t>
            </w:r>
            <w:r w:rsidRPr="00FB7F7F">
              <w:rPr>
                <w:rFonts w:cs="Arial"/>
                <w:rtl/>
              </w:rPr>
              <w:t xml:space="preserve">المنطقة المحيطة بالمولدات خالية من </w:t>
            </w:r>
            <w:r>
              <w:rPr>
                <w:rFonts w:cs="Arial" w:hint="cs"/>
                <w:rtl/>
              </w:rPr>
              <w:t>تسربات</w:t>
            </w:r>
            <w:r w:rsidRPr="00FB7F7F">
              <w:rPr>
                <w:rFonts w:cs="Arial"/>
                <w:rtl/>
              </w:rPr>
              <w:t xml:space="preserve"> النفط والديزل؟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4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FB7F7F" w:rsidP="002200BC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FB7F7F">
              <w:rPr>
                <w:rFonts w:cs="Arial"/>
                <w:rtl/>
              </w:rPr>
              <w:t>هل جميع المكونات الدوارة تحت حراسة؟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lastRenderedPageBreak/>
              <w:t>5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FB7F7F" w:rsidP="00FB7F7F">
            <w:pPr>
              <w:bidi/>
              <w:spacing w:after="60"/>
              <w:jc w:val="left"/>
              <w:rPr>
                <w:rFonts w:cs="Arial"/>
                <w:sz w:val="18"/>
                <w:szCs w:val="18"/>
                <w:lang w:bidi="ar-EG"/>
              </w:rPr>
            </w:pPr>
            <w:r w:rsidRPr="00FB7F7F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</w:rPr>
              <w:t>يتم توفير التأريض</w:t>
            </w:r>
            <w:r w:rsidRPr="00FB7F7F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 w:rsidRPr="00FB7F7F">
              <w:rPr>
                <w:rFonts w:cs="Arial"/>
                <w:rtl/>
              </w:rPr>
              <w:t xml:space="preserve"> جميع المولدات الكهربائية المتنقلة؟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6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1A38D7" w:rsidP="001A38D7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1A38D7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</w:rPr>
              <w:t>ال</w:t>
            </w:r>
            <w:r w:rsidRPr="001A38D7">
              <w:rPr>
                <w:rFonts w:cs="Arial"/>
                <w:rtl/>
              </w:rPr>
              <w:t>منافذ في حالة جيدة بدون موصلات مكشوفة؟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BD4B4"/>
            <w:vAlign w:val="bottom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472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115CF" w:rsidRPr="00FB0ECA" w:rsidRDefault="00FB0ECA" w:rsidP="002200BC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FB0ECA">
              <w:rPr>
                <w:rFonts w:cs="Arial"/>
                <w:bCs/>
                <w:i/>
                <w:iCs/>
                <w:rtl/>
              </w:rPr>
              <w:t>الفئة الفرعية 4: التوزيع</w:t>
            </w: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1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861CE9" w:rsidRDefault="00861CE9" w:rsidP="00861CE9">
            <w:pPr>
              <w:bidi/>
              <w:spacing w:after="60"/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هل تحتوي لوحات التوزيع علي </w:t>
            </w:r>
            <w:r w:rsidRPr="00861CE9">
              <w:rPr>
                <w:rFonts w:cs="Arial" w:hint="cs"/>
                <w:rtl/>
                <w:lang w:bidi="ar-EG"/>
              </w:rPr>
              <w:t>ق</w:t>
            </w:r>
            <w:r>
              <w:rPr>
                <w:rFonts w:cs="Arial" w:hint="cs"/>
                <w:rtl/>
                <w:lang w:bidi="ar-EG"/>
              </w:rPr>
              <w:t>و</w:t>
            </w:r>
            <w:r w:rsidRPr="00861CE9">
              <w:rPr>
                <w:rFonts w:cs="Arial" w:hint="cs"/>
                <w:rtl/>
                <w:lang w:bidi="ar-EG"/>
              </w:rPr>
              <w:t>اطع دائرة التسرب الأرضي</w:t>
            </w:r>
            <w:r>
              <w:rPr>
                <w:rFonts w:cs="Arial" w:hint="cs"/>
                <w:rtl/>
                <w:lang w:bidi="ar-EG"/>
              </w:rPr>
              <w:t>/</w:t>
            </w:r>
            <w:r w:rsidRPr="00861CE9">
              <w:rPr>
                <w:rFonts w:cs="Arial"/>
                <w:rtl/>
                <w:lang w:bidi="ar-EG"/>
              </w:rPr>
              <w:t xml:space="preserve"> أد</w:t>
            </w:r>
            <w:r>
              <w:rPr>
                <w:rFonts w:cs="Arial" w:hint="cs"/>
                <w:rtl/>
                <w:lang w:bidi="ar-EG"/>
              </w:rPr>
              <w:t>وات</w:t>
            </w:r>
            <w:r w:rsidRPr="00861CE9">
              <w:rPr>
                <w:rFonts w:cs="Arial"/>
                <w:rtl/>
                <w:lang w:bidi="ar-EG"/>
              </w:rPr>
              <w:t xml:space="preserve"> تعمل بالتيار المتبقي</w:t>
            </w:r>
            <w:r>
              <w:rPr>
                <w:rFonts w:cs="Arial" w:hint="cs"/>
                <w:rtl/>
                <w:lang w:bidi="ar-EG"/>
              </w:rPr>
              <w:t xml:space="preserve"> مجهزة؟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2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C02EF7" w:rsidP="00E24429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rtl/>
              </w:rPr>
              <w:t>هل توجد نقاط طرفية في حاوي</w:t>
            </w:r>
            <w:r w:rsidRPr="00C02EF7">
              <w:rPr>
                <w:rFonts w:cs="Arial"/>
                <w:rtl/>
              </w:rPr>
              <w:t xml:space="preserve"> مع </w:t>
            </w:r>
            <w:r w:rsidR="00E24429">
              <w:rPr>
                <w:rFonts w:cs="Arial" w:hint="cs"/>
                <w:rtl/>
              </w:rPr>
              <w:t>كيابل</w:t>
            </w:r>
            <w:r w:rsidRPr="00C02EF7">
              <w:rPr>
                <w:rFonts w:cs="Arial"/>
                <w:rtl/>
              </w:rPr>
              <w:t xml:space="preserve"> التغذية والمخرج </w:t>
            </w:r>
            <w:r>
              <w:rPr>
                <w:rFonts w:cs="Arial" w:hint="cs"/>
                <w:rtl/>
              </w:rPr>
              <w:t>موجهة</w:t>
            </w:r>
            <w:r w:rsidRPr="00C02EF7">
              <w:rPr>
                <w:rFonts w:cs="Arial"/>
                <w:rtl/>
              </w:rPr>
              <w:t xml:space="preserve"> من خلال </w:t>
            </w:r>
            <w:r>
              <w:rPr>
                <w:rFonts w:cs="Arial" w:hint="cs"/>
                <w:rtl/>
              </w:rPr>
              <w:t>الحاوي</w:t>
            </w:r>
            <w:r w:rsidRPr="00C02EF7">
              <w:rPr>
                <w:rFonts w:cs="Arial"/>
                <w:rtl/>
              </w:rPr>
              <w:t xml:space="preserve"> عبر الحلقات المطاطية / البلاستيكية؟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8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3</w:t>
            </w:r>
          </w:p>
        </w:tc>
        <w:tc>
          <w:tcPr>
            <w:tcW w:w="1979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EC0C45" w:rsidP="00EC0C45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EC0C45">
              <w:rPr>
                <w:rFonts w:cs="Arial"/>
                <w:rtl/>
              </w:rPr>
              <w:t xml:space="preserve">هل يحظر المشروع </w:t>
            </w:r>
            <w:r>
              <w:rPr>
                <w:rFonts w:cs="Arial" w:hint="cs"/>
                <w:rtl/>
              </w:rPr>
              <w:t>وصل</w:t>
            </w:r>
            <w:r w:rsidRPr="00EC0C45">
              <w:rPr>
                <w:rFonts w:cs="Arial"/>
                <w:rtl/>
              </w:rPr>
              <w:t xml:space="preserve"> الك</w:t>
            </w:r>
            <w:r w:rsidR="00E70695">
              <w:rPr>
                <w:rFonts w:cs="Arial" w:hint="cs"/>
                <w:rtl/>
              </w:rPr>
              <w:t>ا</w:t>
            </w:r>
            <w:r w:rsidRPr="00EC0C45">
              <w:rPr>
                <w:rFonts w:cs="Arial"/>
                <w:rtl/>
              </w:rPr>
              <w:t>بلات (أي ، سيتم تمديد الكابلات أو إصلاحها باستخدام التركيبات الصحيحة)؟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4</w:t>
            </w:r>
          </w:p>
        </w:tc>
        <w:tc>
          <w:tcPr>
            <w:tcW w:w="1979" w:type="pct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E70695" w:rsidP="00F22445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E70695">
              <w:rPr>
                <w:rFonts w:cs="Arial"/>
                <w:rtl/>
              </w:rPr>
              <w:t xml:space="preserve">هل يتم حظر الكابلات والتجهيزات </w:t>
            </w:r>
            <w:r>
              <w:rPr>
                <w:rFonts w:cs="Arial" w:hint="cs"/>
                <w:rtl/>
              </w:rPr>
              <w:t xml:space="preserve">القياسية </w:t>
            </w:r>
            <w:r w:rsidRPr="00E70695">
              <w:rPr>
                <w:rFonts w:cs="Arial"/>
                <w:rtl/>
              </w:rPr>
              <w:t xml:space="preserve">السكنية في الموقع (بمعنى هل </w:t>
            </w:r>
            <w:r>
              <w:rPr>
                <w:rFonts w:cs="Arial" w:hint="cs"/>
                <w:rtl/>
              </w:rPr>
              <w:t>تفي</w:t>
            </w:r>
            <w:r w:rsidRPr="00E70695">
              <w:rPr>
                <w:rFonts w:cs="Arial"/>
                <w:rtl/>
              </w:rPr>
              <w:t xml:space="preserve"> جميع الكابلات بمعايير البناء و</w:t>
            </w:r>
            <w:r>
              <w:rPr>
                <w:rFonts w:cs="Arial" w:hint="cs"/>
                <w:rtl/>
              </w:rPr>
              <w:t xml:space="preserve">تكون </w:t>
            </w:r>
            <w:r w:rsidRPr="00E70695">
              <w:rPr>
                <w:rFonts w:cs="Arial"/>
                <w:rtl/>
              </w:rPr>
              <w:t xml:space="preserve">مقاومة للتلف / </w:t>
            </w:r>
            <w:r w:rsidR="00F22445">
              <w:rPr>
                <w:rFonts w:cs="Arial" w:hint="cs"/>
                <w:rtl/>
              </w:rPr>
              <w:t>البلي والتمزق</w:t>
            </w:r>
            <w:r w:rsidRPr="00E70695">
              <w:rPr>
                <w:rFonts w:cs="Arial"/>
                <w:rtl/>
              </w:rPr>
              <w:t>)؟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5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CD7EB5" w:rsidRDefault="0018272D" w:rsidP="00E24429">
            <w:pPr>
              <w:bidi/>
              <w:spacing w:after="60"/>
              <w:jc w:val="left"/>
              <w:rPr>
                <w:rFonts w:cs="Arial"/>
              </w:rPr>
            </w:pPr>
            <w:r w:rsidRPr="0018272D">
              <w:rPr>
                <w:rFonts w:cs="Arial"/>
                <w:rtl/>
              </w:rPr>
              <w:t xml:space="preserve">هل هناك إدارة فعالة للكابلات تضمن توجيه </w:t>
            </w:r>
            <w:r w:rsidR="00E24429">
              <w:rPr>
                <w:rFonts w:cs="Arial" w:hint="cs"/>
                <w:rtl/>
              </w:rPr>
              <w:t>الكيابل</w:t>
            </w:r>
            <w:r w:rsidRPr="0018272D">
              <w:rPr>
                <w:rFonts w:cs="Arial"/>
                <w:rtl/>
              </w:rPr>
              <w:t xml:space="preserve"> بطريقة لا </w:t>
            </w:r>
            <w:r>
              <w:rPr>
                <w:rFonts w:cs="Arial" w:hint="cs"/>
                <w:rtl/>
              </w:rPr>
              <w:t>تحدث</w:t>
            </w:r>
            <w:r w:rsidRPr="0018272D">
              <w:rPr>
                <w:rFonts w:cs="Arial"/>
                <w:rtl/>
              </w:rPr>
              <w:t xml:space="preserve"> خطر عرقلة </w:t>
            </w:r>
            <w:r>
              <w:rPr>
                <w:rFonts w:cs="Arial" w:hint="cs"/>
                <w:rtl/>
              </w:rPr>
              <w:t>أو تعثر</w:t>
            </w:r>
            <w:r w:rsidRPr="0018272D">
              <w:rPr>
                <w:rFonts w:cs="Arial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6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B2708F" w:rsidP="002200BC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B2708F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</w:rPr>
              <w:t xml:space="preserve">تتم </w:t>
            </w:r>
            <w:r w:rsidRPr="00B2708F">
              <w:rPr>
                <w:rFonts w:cs="Arial"/>
                <w:rtl/>
              </w:rPr>
              <w:t>طريقة توجيه الك</w:t>
            </w:r>
            <w:r>
              <w:rPr>
                <w:rFonts w:cs="Arial" w:hint="cs"/>
                <w:rtl/>
              </w:rPr>
              <w:t>ا</w:t>
            </w:r>
            <w:r w:rsidRPr="00B2708F">
              <w:rPr>
                <w:rFonts w:cs="Arial"/>
                <w:rtl/>
              </w:rPr>
              <w:t>بل</w:t>
            </w:r>
            <w:r>
              <w:rPr>
                <w:rFonts w:cs="Arial" w:hint="cs"/>
                <w:rtl/>
              </w:rPr>
              <w:t>ات</w:t>
            </w:r>
            <w:r w:rsidRPr="00B2708F">
              <w:rPr>
                <w:rFonts w:cs="Arial"/>
                <w:rtl/>
              </w:rPr>
              <w:t xml:space="preserve"> بطريقة لا تضر أو تؤثر على سلامة الكبل؟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7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B2708F" w:rsidP="00B2708F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B2708F">
              <w:rPr>
                <w:rFonts w:cs="Arial"/>
                <w:rtl/>
              </w:rPr>
              <w:t xml:space="preserve">هل نقاط العزل الرئيسية </w:t>
            </w:r>
            <w:r>
              <w:rPr>
                <w:rFonts w:cs="Arial" w:hint="cs"/>
                <w:rtl/>
              </w:rPr>
              <w:t>متوفرة</w:t>
            </w:r>
            <w:r w:rsidRPr="00B2708F">
              <w:rPr>
                <w:rFonts w:cs="Arial"/>
                <w:rtl/>
              </w:rPr>
              <w:t xml:space="preserve"> في أماكن بارزة ويمكن الوصول إليها في مناطق ورشة العمل / التصنيع؟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8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C82A78" w:rsidP="002200BC">
            <w:pPr>
              <w:bidi/>
              <w:spacing w:after="60"/>
              <w:jc w:val="left"/>
              <w:rPr>
                <w:rFonts w:cs="Arial"/>
                <w:sz w:val="18"/>
                <w:szCs w:val="18"/>
                <w:rtl/>
              </w:rPr>
            </w:pPr>
            <w:r w:rsidRPr="00C82A78">
              <w:rPr>
                <w:rFonts w:cs="Arial"/>
                <w:rtl/>
              </w:rPr>
              <w:t>هل توصيلات الكابلات مصنوعة من تركيبات صناعية مقاومة للانفجار (طبقًا للقوانين والمعايير المعمول بها)؟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lastRenderedPageBreak/>
              <w:t>9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45B6" w:rsidRDefault="006B7775" w:rsidP="002200BC">
            <w:pPr>
              <w:bidi/>
              <w:spacing w:after="60"/>
              <w:jc w:val="left"/>
              <w:rPr>
                <w:rFonts w:cs="Arial"/>
                <w:sz w:val="18"/>
                <w:szCs w:val="18"/>
                <w:rtl/>
                <w:lang w:bidi="ar-EG"/>
              </w:rPr>
            </w:pPr>
            <w:r w:rsidRPr="006B7775">
              <w:rPr>
                <w:rFonts w:cs="Arial"/>
                <w:rtl/>
              </w:rPr>
              <w:t>هل تحمل لوحات التوزيع علامة تحذير من المخاطر الكهربائية؟</w:t>
            </w: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345B6" w:rsidRPr="007345B6" w:rsidRDefault="007345B6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  <w:p w:rsidR="007115CF" w:rsidRPr="007345B6" w:rsidRDefault="007115CF" w:rsidP="007345B6">
            <w:pPr>
              <w:bidi/>
              <w:rPr>
                <w:rFonts w:cs="Arial"/>
                <w:sz w:val="18"/>
                <w:szCs w:val="18"/>
                <w:rtl/>
                <w:lang w:bidi="ar-EG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BD4B4"/>
            <w:vAlign w:val="bottom"/>
          </w:tcPr>
          <w:p w:rsidR="007115CF" w:rsidRPr="00E8211C" w:rsidRDefault="007115CF" w:rsidP="002200BC">
            <w:pPr>
              <w:pageBreakBefore/>
              <w:bidi/>
              <w:jc w:val="center"/>
              <w:rPr>
                <w:rFonts w:cs="Arial"/>
              </w:rPr>
            </w:pPr>
          </w:p>
        </w:tc>
        <w:tc>
          <w:tcPr>
            <w:tcW w:w="472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115CF" w:rsidRPr="00FB0ECA" w:rsidRDefault="00FB0ECA" w:rsidP="002200BC">
            <w:pPr>
              <w:pageBreakBefore/>
              <w:bidi/>
              <w:spacing w:before="60" w:after="60"/>
              <w:jc w:val="left"/>
              <w:rPr>
                <w:rFonts w:cs="Arial"/>
                <w:bCs/>
              </w:rPr>
            </w:pPr>
            <w:r w:rsidRPr="00FB0ECA">
              <w:rPr>
                <w:rFonts w:cs="Arial"/>
                <w:bCs/>
                <w:i/>
                <w:iCs/>
                <w:rtl/>
              </w:rPr>
              <w:t>الفئة الفرعية 5: الأدوات اليدوية</w:t>
            </w: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1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C77CFD" w:rsidP="00C77CFD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C77CFD">
              <w:rPr>
                <w:rFonts w:cs="Arial"/>
                <w:rtl/>
              </w:rPr>
              <w:t>حيث</w:t>
            </w:r>
            <w:r>
              <w:rPr>
                <w:rFonts w:cs="Arial" w:hint="cs"/>
                <w:rtl/>
              </w:rPr>
              <w:t>ما</w:t>
            </w:r>
            <w:r w:rsidRPr="00C77CFD">
              <w:rPr>
                <w:rFonts w:cs="Arial"/>
                <w:rtl/>
              </w:rPr>
              <w:t xml:space="preserve"> يتم استخدام الأدوات اليدوية 240</w:t>
            </w:r>
            <w:r>
              <w:rPr>
                <w:rFonts w:cs="Arial" w:hint="cs"/>
                <w:rtl/>
              </w:rPr>
              <w:t xml:space="preserve"> فولت</w:t>
            </w:r>
            <w:r w:rsidRPr="00C77CFD">
              <w:rPr>
                <w:rFonts w:cs="Arial"/>
                <w:rtl/>
              </w:rPr>
              <w:t xml:space="preserve"> ، هل </w:t>
            </w:r>
            <w:r>
              <w:rPr>
                <w:rFonts w:cs="Arial" w:hint="cs"/>
                <w:rtl/>
              </w:rPr>
              <w:t>تكون معزولة عزل مزدوج</w:t>
            </w:r>
            <w:r w:rsidRPr="00C77CFD">
              <w:rPr>
                <w:rFonts w:cs="Arial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8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2</w:t>
            </w:r>
          </w:p>
        </w:tc>
        <w:tc>
          <w:tcPr>
            <w:tcW w:w="1979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130B6F" w:rsidP="002200BC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130B6F">
              <w:rPr>
                <w:rFonts w:cs="Arial"/>
                <w:rtl/>
              </w:rPr>
              <w:t>هل أغلفة المعدات سليمة بدون تركيبات مفكوكة أو كبلات مكشوفة؟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3</w:t>
            </w:r>
          </w:p>
        </w:tc>
        <w:tc>
          <w:tcPr>
            <w:tcW w:w="1979" w:type="pct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130B6F" w:rsidP="00130B6F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130B6F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</w:rPr>
              <w:t>تركيبات القابس</w:t>
            </w:r>
            <w:r w:rsidRPr="00130B6F">
              <w:rPr>
                <w:rFonts w:cs="Arial"/>
                <w:rtl/>
              </w:rPr>
              <w:t xml:space="preserve"> من نوع صناعي معتمد؟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4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3958C4" w:rsidP="002200BC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3958C4">
              <w:rPr>
                <w:rFonts w:cs="Arial"/>
                <w:rtl/>
              </w:rPr>
              <w:t xml:space="preserve">هل الأدوات اليدوية في حالة جيدة وهل تخضع </w:t>
            </w:r>
            <w:r w:rsidR="0051687B">
              <w:rPr>
                <w:rFonts w:cs="Arial" w:hint="cs"/>
                <w:rtl/>
              </w:rPr>
              <w:t>ا</w:t>
            </w:r>
            <w:r w:rsidRPr="003958C4">
              <w:rPr>
                <w:rFonts w:cs="Arial"/>
                <w:rtl/>
              </w:rPr>
              <w:t xml:space="preserve">لأدوات </w:t>
            </w:r>
            <w:r w:rsidR="0051687B">
              <w:rPr>
                <w:rFonts w:cs="Arial" w:hint="cs"/>
                <w:rtl/>
              </w:rPr>
              <w:t xml:space="preserve">لجداول </w:t>
            </w:r>
            <w:r w:rsidRPr="003958C4">
              <w:rPr>
                <w:rFonts w:cs="Arial"/>
                <w:rtl/>
              </w:rPr>
              <w:t>الصيانة الوقائية؟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BD4B4"/>
            <w:vAlign w:val="bottom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472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115CF" w:rsidRPr="00FB0ECA" w:rsidRDefault="00FB0ECA" w:rsidP="002200BC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FB0ECA">
              <w:rPr>
                <w:rFonts w:cs="Arial"/>
                <w:bCs/>
                <w:i/>
                <w:iCs/>
                <w:rtl/>
              </w:rPr>
              <w:t xml:space="preserve">الفئة الفرعية 6: خطوط النقل </w:t>
            </w:r>
            <w:r w:rsidR="002F2ADF" w:rsidRPr="002F2ADF">
              <w:rPr>
                <w:rFonts w:cs="Arial"/>
                <w:bCs/>
                <w:i/>
                <w:iCs/>
                <w:rtl/>
              </w:rPr>
              <w:t>الهوائية</w:t>
            </w: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1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2F2ADF" w:rsidP="002F2ADF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rtl/>
              </w:rPr>
              <w:t>حيثما</w:t>
            </w:r>
            <w:r w:rsidRPr="002F2ADF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وجدت</w:t>
            </w:r>
            <w:r w:rsidRPr="002F2ADF">
              <w:rPr>
                <w:rFonts w:cs="Arial"/>
                <w:rtl/>
              </w:rPr>
              <w:t xml:space="preserve"> خطوط نقل الطاقة </w:t>
            </w:r>
            <w:r>
              <w:rPr>
                <w:rFonts w:cs="Arial" w:hint="cs"/>
                <w:rtl/>
              </w:rPr>
              <w:t>الهوائية</w:t>
            </w:r>
            <w:r w:rsidRPr="002F2ADF">
              <w:rPr>
                <w:rFonts w:cs="Arial"/>
                <w:rtl/>
              </w:rPr>
              <w:t xml:space="preserve"> فوق أو بالقرب</w:t>
            </w:r>
            <w:r w:rsidR="00555B75">
              <w:rPr>
                <w:rFonts w:cs="Arial"/>
                <w:rtl/>
              </w:rPr>
              <w:t xml:space="preserve"> من مواقع الإنشاء أو طرق الموقع</w:t>
            </w:r>
            <w:r w:rsidRPr="002F2ADF">
              <w:rPr>
                <w:rFonts w:cs="Arial"/>
                <w:rtl/>
              </w:rPr>
              <w:t xml:space="preserve">، هل تحتوي خطة تنفيذ </w:t>
            </w:r>
            <w:r w:rsidR="00E03345">
              <w:rPr>
                <w:rFonts w:cs="Arial" w:hint="cs"/>
                <w:rtl/>
              </w:rPr>
              <w:t>الصحة والسلامة والبيئة ب</w:t>
            </w:r>
            <w:r w:rsidRPr="002F2ADF">
              <w:rPr>
                <w:rFonts w:cs="Arial"/>
                <w:rtl/>
              </w:rPr>
              <w:t>المشروع على معلومات تصف الطرق المستخدمة لمنع الاتصال بالخطوط الهوائية؟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2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D32FFF" w:rsidP="00D32FFF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D32FFF">
              <w:rPr>
                <w:rFonts w:cs="Arial"/>
                <w:rtl/>
              </w:rPr>
              <w:t xml:space="preserve">هل تم إجراء تقييم للمخاطر لمعالجة الخطوط الهوائية (على سبيل المثال ، </w:t>
            </w:r>
            <w:r>
              <w:rPr>
                <w:rFonts w:cs="Arial" w:hint="cs"/>
                <w:rtl/>
              </w:rPr>
              <w:t xml:space="preserve">تحليل مخاطر العمل </w:t>
            </w:r>
            <w:r w:rsidRPr="00D32FFF">
              <w:rPr>
                <w:rFonts w:cs="Arial"/>
                <w:rtl/>
              </w:rPr>
              <w:t>أو طريقة مشابهة)؟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3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555B75" w:rsidP="0051687B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rtl/>
              </w:rPr>
              <w:t>هل العمل مخطط، بقدر ما هو عملي</w:t>
            </w:r>
            <w:r w:rsidR="0051687B" w:rsidRPr="0051687B">
              <w:rPr>
                <w:rFonts w:cs="Arial"/>
                <w:rtl/>
              </w:rPr>
              <w:t xml:space="preserve">، لتجنب </w:t>
            </w:r>
            <w:r w:rsidR="0051687B">
              <w:rPr>
                <w:rFonts w:cs="Arial" w:hint="cs"/>
                <w:rtl/>
              </w:rPr>
              <w:t>القرب الشديد</w:t>
            </w:r>
            <w:r w:rsidR="0051687B" w:rsidRPr="0051687B">
              <w:rPr>
                <w:rFonts w:cs="Arial"/>
                <w:rtl/>
              </w:rPr>
              <w:t xml:space="preserve"> من الخطوط العلوية والاتصال العرضي؟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4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51687B" w:rsidP="0051687B">
            <w:pPr>
              <w:bidi/>
              <w:spacing w:after="60"/>
              <w:jc w:val="left"/>
              <w:rPr>
                <w:rFonts w:cs="Arial"/>
                <w:sz w:val="18"/>
                <w:szCs w:val="18"/>
                <w:rtl/>
                <w:lang w:bidi="ar-EG"/>
              </w:rPr>
            </w:pPr>
            <w:r w:rsidRPr="0051687B">
              <w:rPr>
                <w:rFonts w:cs="Arial"/>
                <w:rtl/>
              </w:rPr>
              <w:t xml:space="preserve">هل يحدد المشرف (أو مزود الكهرباء) </w:t>
            </w:r>
            <w:r>
              <w:rPr>
                <w:rFonts w:cs="Arial" w:hint="cs"/>
                <w:rtl/>
              </w:rPr>
              <w:t>خلوص محدد بالنسبة</w:t>
            </w:r>
            <w:r w:rsidRPr="0051687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51687B">
              <w:rPr>
                <w:rFonts w:cs="Arial"/>
                <w:rtl/>
              </w:rPr>
              <w:t>لفولتية المحددة؟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5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FD0D2D" w:rsidP="008B759A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FD0D2D">
              <w:rPr>
                <w:rFonts w:cs="Arial"/>
                <w:rtl/>
              </w:rPr>
              <w:t>حيثما ينطبق ذلك، إذا</w:t>
            </w:r>
            <w:r>
              <w:rPr>
                <w:rFonts w:cs="Arial"/>
                <w:rtl/>
              </w:rPr>
              <w:t xml:space="preserve"> كان لا بد أن يحدث العمل داخل </w:t>
            </w:r>
            <w:r w:rsidRPr="00FD0D2D">
              <w:rPr>
                <w:rFonts w:cs="Arial"/>
                <w:rtl/>
              </w:rPr>
              <w:t xml:space="preserve">مناطق </w:t>
            </w:r>
            <w:r>
              <w:rPr>
                <w:rFonts w:cs="Arial" w:hint="cs"/>
                <w:rtl/>
              </w:rPr>
              <w:t>الحظر ال</w:t>
            </w:r>
            <w:r w:rsidRPr="00FD0D2D">
              <w:rPr>
                <w:rFonts w:cs="Arial"/>
                <w:rtl/>
              </w:rPr>
              <w:t xml:space="preserve">محددة، </w:t>
            </w:r>
            <w:r w:rsidR="008B759A">
              <w:rPr>
                <w:rFonts w:cs="Arial" w:hint="cs"/>
                <w:rtl/>
              </w:rPr>
              <w:t>هل</w:t>
            </w:r>
            <w:r w:rsidR="008B759A">
              <w:rPr>
                <w:rFonts w:cs="Arial"/>
                <w:rtl/>
              </w:rPr>
              <w:t xml:space="preserve"> تم الحصول على تصريح عمل خط</w:t>
            </w:r>
            <w:r w:rsidR="008B759A">
              <w:rPr>
                <w:rFonts w:cs="Arial" w:hint="cs"/>
                <w:rtl/>
              </w:rPr>
              <w:t>ي</w:t>
            </w:r>
            <w:r w:rsidR="008B759A">
              <w:rPr>
                <w:rFonts w:cs="Arial"/>
                <w:rtl/>
              </w:rPr>
              <w:t>ر</w:t>
            </w:r>
            <w:r w:rsidRPr="00FD0D2D">
              <w:rPr>
                <w:rFonts w:cs="Arial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7115CF" w:rsidRPr="00E8211C" w:rsidTr="002200BC">
        <w:trPr>
          <w:cantSplit/>
          <w:trHeight w:val="20"/>
        </w:trPr>
        <w:tc>
          <w:tcPr>
            <w:tcW w:w="274" w:type="pct"/>
            <w:tcBorders>
              <w:top w:val="single" w:sz="8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</w:tcPr>
          <w:p w:rsidR="007115CF" w:rsidRPr="00E8211C" w:rsidRDefault="007115CF" w:rsidP="002200BC">
            <w:pPr>
              <w:bidi/>
              <w:jc w:val="center"/>
              <w:rPr>
                <w:rFonts w:cs="Arial"/>
              </w:rPr>
            </w:pPr>
            <w:r w:rsidRPr="00E8211C">
              <w:rPr>
                <w:rFonts w:cs="Arial"/>
              </w:rPr>
              <w:t>6</w:t>
            </w:r>
          </w:p>
        </w:tc>
        <w:tc>
          <w:tcPr>
            <w:tcW w:w="1979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15CF" w:rsidRPr="00E8211C" w:rsidRDefault="00FB1D64" w:rsidP="00FB1D64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FB1D64">
              <w:rPr>
                <w:rFonts w:cs="Arial"/>
                <w:rtl/>
              </w:rPr>
              <w:t xml:space="preserve">هل تم تدقيق إجراءات العمل حول خطوط النقل </w:t>
            </w:r>
            <w:r>
              <w:rPr>
                <w:rFonts w:cs="Arial" w:hint="cs"/>
                <w:rtl/>
              </w:rPr>
              <w:t>العلوية</w:t>
            </w:r>
            <w:r w:rsidRPr="00FB1D64">
              <w:rPr>
                <w:rFonts w:cs="Arial"/>
                <w:rtl/>
              </w:rPr>
              <w:t xml:space="preserve"> والتحقق من صحتها فيما يتعلق بالتنفيذ خلال 3 أشهر من تعبئة المشروع؟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center"/>
              <w:rPr>
                <w:rFonts w:cs="Arial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15CF" w:rsidRPr="00E8211C" w:rsidRDefault="007115CF" w:rsidP="002200BC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</w:tbl>
    <w:p w:rsidR="007115CF" w:rsidRDefault="007115CF" w:rsidP="00AD0A2E"/>
    <w:sectPr w:rsidR="007115CF" w:rsidSect="007115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134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E9" w:rsidRDefault="003F5CE9">
      <w:r>
        <w:separator/>
      </w:r>
    </w:p>
    <w:p w:rsidR="003F5CE9" w:rsidRDefault="003F5CE9"/>
  </w:endnote>
  <w:endnote w:type="continuationSeparator" w:id="0">
    <w:p w:rsidR="003F5CE9" w:rsidRDefault="003F5CE9">
      <w:r>
        <w:continuationSeparator/>
      </w:r>
    </w:p>
    <w:p w:rsidR="003F5CE9" w:rsidRDefault="003F5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B6" w:rsidRDefault="00734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E7" w:rsidRPr="0096398D" w:rsidRDefault="00BA65E7" w:rsidP="0096398D">
    <w:pPr>
      <w:pStyle w:val="Footer"/>
      <w:jc w:val="left"/>
      <w:rPr>
        <w:sz w:val="16"/>
        <w:szCs w:val="16"/>
        <w:lang w:val="en-AU"/>
      </w:rPr>
    </w:pPr>
  </w:p>
  <w:p w:rsidR="00743E96" w:rsidRPr="006C1ABD" w:rsidRDefault="00743E96" w:rsidP="00743E9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F4F73FF" wp14:editId="0621E81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A8F327" id="Straight Connector 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IOWr9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585076785"/>
        <w:placeholder>
          <w:docPart w:val="D957B63D69DD484CB5FAE202FE3DBA8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EPM-KSS-TP-000038-AR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250881528"/>
        <w:placeholder>
          <w:docPart w:val="DE7E72726CA14DF3BC6DF21FD947318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193577060"/>
        <w:placeholder>
          <w:docPart w:val="D54B930E6A8F404093DE0F50AE1F085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743E96" w:rsidRPr="006C1ABD" w:rsidRDefault="00743E96" w:rsidP="00743E9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BA65E7" w:rsidRPr="007345B6" w:rsidRDefault="00743E96" w:rsidP="00743E96">
    <w:pPr>
      <w:pStyle w:val="Footer"/>
      <w:bidi/>
      <w:jc w:val="right"/>
      <w:rPr>
        <w:rFonts w:hint="cs"/>
        <w:sz w:val="4"/>
        <w:szCs w:val="4"/>
        <w:rtl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743E96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bookmarkStart w:id="6" w:name="_GoBack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E7" w:rsidRPr="00AB5446" w:rsidRDefault="00BA65E7" w:rsidP="0096398D">
    <w:pPr>
      <w:pStyle w:val="Footer"/>
      <w:jc w:val="left"/>
      <w:rPr>
        <w:sz w:val="16"/>
        <w:szCs w:val="16"/>
      </w:rPr>
    </w:pPr>
  </w:p>
  <w:p w:rsidR="00743E96" w:rsidRPr="006C1ABD" w:rsidRDefault="00743E96" w:rsidP="00743E9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B050115" wp14:editId="4A075B58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DE0C64" id="Straight Connector 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9191C3CCA5442C7A4BAB8CBB2EA82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EPM-KSS-TP-000038-AR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ED287F77BAB34EDE9A0415A7A0E91AA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F46618204F304B588350BD6AD010D2D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743E96" w:rsidRPr="006C1ABD" w:rsidRDefault="00743E96" w:rsidP="00743E9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BA65E7" w:rsidRPr="00743E96" w:rsidRDefault="00743E96" w:rsidP="00743E96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743E96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E9" w:rsidRDefault="003F5CE9">
      <w:r>
        <w:separator/>
      </w:r>
    </w:p>
    <w:p w:rsidR="003F5CE9" w:rsidRDefault="003F5CE9"/>
  </w:footnote>
  <w:footnote w:type="continuationSeparator" w:id="0">
    <w:p w:rsidR="003F5CE9" w:rsidRDefault="003F5CE9">
      <w:r>
        <w:continuationSeparator/>
      </w:r>
    </w:p>
    <w:p w:rsidR="003F5CE9" w:rsidRDefault="003F5CE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E7" w:rsidRDefault="00BA65E7">
    <w:pPr>
      <w:pStyle w:val="Header"/>
    </w:pPr>
  </w:p>
  <w:p w:rsidR="00BA65E7" w:rsidRDefault="00BA65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E7" w:rsidRPr="00AC1B11" w:rsidRDefault="007345B6" w:rsidP="00AC1B11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282C071E" wp14:editId="3C19C2FF">
          <wp:simplePos x="0" y="0"/>
          <wp:positionH relativeFrom="margin">
            <wp:posOffset>-372140</wp:posOffset>
          </wp:positionH>
          <wp:positionV relativeFrom="topMargin">
            <wp:align>bottom</wp:align>
          </wp:positionV>
          <wp:extent cx="1175385" cy="514350"/>
          <wp:effectExtent l="0" t="0" r="5715" b="0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76" w:rsidRDefault="007345B6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1FF7BF8E" wp14:editId="7E7C5F42">
          <wp:simplePos x="0" y="0"/>
          <wp:positionH relativeFrom="margin">
            <wp:posOffset>-435448</wp:posOffset>
          </wp:positionH>
          <wp:positionV relativeFrom="topMargin">
            <wp:align>bottom</wp:align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289"/>
    <w:multiLevelType w:val="hybridMultilevel"/>
    <w:tmpl w:val="9C9CA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CB7683A"/>
    <w:multiLevelType w:val="hybridMultilevel"/>
    <w:tmpl w:val="E430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4362B"/>
    <w:multiLevelType w:val="hybridMultilevel"/>
    <w:tmpl w:val="A88EC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F179D"/>
    <w:multiLevelType w:val="hybridMultilevel"/>
    <w:tmpl w:val="8596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5"/>
  </w:num>
  <w:num w:numId="12">
    <w:abstractNumId w:val="6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5B5A"/>
    <w:rsid w:val="00090B40"/>
    <w:rsid w:val="00091B0C"/>
    <w:rsid w:val="00092AA6"/>
    <w:rsid w:val="00093042"/>
    <w:rsid w:val="00093E7A"/>
    <w:rsid w:val="00094187"/>
    <w:rsid w:val="0009447A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3C0A"/>
    <w:rsid w:val="00114874"/>
    <w:rsid w:val="00115DDA"/>
    <w:rsid w:val="0011743F"/>
    <w:rsid w:val="00121FFB"/>
    <w:rsid w:val="001240BE"/>
    <w:rsid w:val="001269A0"/>
    <w:rsid w:val="00130B6F"/>
    <w:rsid w:val="00130D92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4B47"/>
    <w:rsid w:val="0014601F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72D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38D7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487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67CB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3C52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BC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7BE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2257"/>
    <w:rsid w:val="002B36FA"/>
    <w:rsid w:val="002B3DB8"/>
    <w:rsid w:val="002B507C"/>
    <w:rsid w:val="002B61CE"/>
    <w:rsid w:val="002B6649"/>
    <w:rsid w:val="002B72FD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2F7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2ADF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69C1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58C4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2619"/>
    <w:rsid w:val="003F4519"/>
    <w:rsid w:val="003F493F"/>
    <w:rsid w:val="003F4F37"/>
    <w:rsid w:val="003F5CE9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3942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3EC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87B"/>
    <w:rsid w:val="00516E59"/>
    <w:rsid w:val="00517166"/>
    <w:rsid w:val="005224F5"/>
    <w:rsid w:val="005225F2"/>
    <w:rsid w:val="00522EA1"/>
    <w:rsid w:val="0052304B"/>
    <w:rsid w:val="00526781"/>
    <w:rsid w:val="00527476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5B75"/>
    <w:rsid w:val="005560DC"/>
    <w:rsid w:val="00556AE9"/>
    <w:rsid w:val="0056196D"/>
    <w:rsid w:val="00563175"/>
    <w:rsid w:val="005650DC"/>
    <w:rsid w:val="0056510D"/>
    <w:rsid w:val="00573283"/>
    <w:rsid w:val="00573C54"/>
    <w:rsid w:val="00574D46"/>
    <w:rsid w:val="00574D7D"/>
    <w:rsid w:val="005751B8"/>
    <w:rsid w:val="00575AF7"/>
    <w:rsid w:val="00575D63"/>
    <w:rsid w:val="00576090"/>
    <w:rsid w:val="0057631A"/>
    <w:rsid w:val="00577E16"/>
    <w:rsid w:val="0058059B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695"/>
    <w:rsid w:val="005C37F5"/>
    <w:rsid w:val="005C3B02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60A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142"/>
    <w:rsid w:val="006A442D"/>
    <w:rsid w:val="006A5172"/>
    <w:rsid w:val="006A5936"/>
    <w:rsid w:val="006A6A09"/>
    <w:rsid w:val="006B113F"/>
    <w:rsid w:val="006B7775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41CD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6F76E5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5CF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5B6"/>
    <w:rsid w:val="007348CC"/>
    <w:rsid w:val="00734C34"/>
    <w:rsid w:val="00735F70"/>
    <w:rsid w:val="00743E96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9F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651A"/>
    <w:rsid w:val="00787066"/>
    <w:rsid w:val="007900CC"/>
    <w:rsid w:val="0079082B"/>
    <w:rsid w:val="0079314D"/>
    <w:rsid w:val="00794442"/>
    <w:rsid w:val="0079497D"/>
    <w:rsid w:val="00794A20"/>
    <w:rsid w:val="00795A87"/>
    <w:rsid w:val="00795B80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CE9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239F"/>
    <w:rsid w:val="00876268"/>
    <w:rsid w:val="008765CB"/>
    <w:rsid w:val="0088397F"/>
    <w:rsid w:val="00886F4D"/>
    <w:rsid w:val="0088732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59A"/>
    <w:rsid w:val="008C0AEC"/>
    <w:rsid w:val="008C1220"/>
    <w:rsid w:val="008C2D42"/>
    <w:rsid w:val="008C479A"/>
    <w:rsid w:val="008C4C3D"/>
    <w:rsid w:val="008C7A3A"/>
    <w:rsid w:val="008C7A4D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AD4"/>
    <w:rsid w:val="00920F7C"/>
    <w:rsid w:val="00921139"/>
    <w:rsid w:val="00921B24"/>
    <w:rsid w:val="00922B2D"/>
    <w:rsid w:val="00923865"/>
    <w:rsid w:val="00923A29"/>
    <w:rsid w:val="00924E92"/>
    <w:rsid w:val="00925F5C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592E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161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0D06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46"/>
    <w:rsid w:val="00AB54C7"/>
    <w:rsid w:val="00AB70C1"/>
    <w:rsid w:val="00AB7807"/>
    <w:rsid w:val="00AB7BB4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1B2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0296D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2C9"/>
    <w:rsid w:val="00B2164F"/>
    <w:rsid w:val="00B251C9"/>
    <w:rsid w:val="00B25C38"/>
    <w:rsid w:val="00B26B43"/>
    <w:rsid w:val="00B2708F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A4A"/>
    <w:rsid w:val="00B5346C"/>
    <w:rsid w:val="00B5372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A65E7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2EF7"/>
    <w:rsid w:val="00C03E30"/>
    <w:rsid w:val="00C05177"/>
    <w:rsid w:val="00C062D0"/>
    <w:rsid w:val="00C07342"/>
    <w:rsid w:val="00C1080C"/>
    <w:rsid w:val="00C119C7"/>
    <w:rsid w:val="00C1256A"/>
    <w:rsid w:val="00C137CD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56682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77CFD"/>
    <w:rsid w:val="00C8067A"/>
    <w:rsid w:val="00C80B3A"/>
    <w:rsid w:val="00C8217B"/>
    <w:rsid w:val="00C82A2C"/>
    <w:rsid w:val="00C82A78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B58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D7EB5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2FFF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53C8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345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4429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0695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2BD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0C45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445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1C5D"/>
    <w:rsid w:val="00F338F6"/>
    <w:rsid w:val="00F368C9"/>
    <w:rsid w:val="00F369F7"/>
    <w:rsid w:val="00F40BEC"/>
    <w:rsid w:val="00F42219"/>
    <w:rsid w:val="00F4245A"/>
    <w:rsid w:val="00F428CA"/>
    <w:rsid w:val="00F44F72"/>
    <w:rsid w:val="00F45F24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0ECA"/>
    <w:rsid w:val="00FB19AF"/>
    <w:rsid w:val="00FB1D64"/>
    <w:rsid w:val="00FB453A"/>
    <w:rsid w:val="00FB5661"/>
    <w:rsid w:val="00FB65FE"/>
    <w:rsid w:val="00FB6B3A"/>
    <w:rsid w:val="00FB7494"/>
    <w:rsid w:val="00FB7F7F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0D2D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7D9AF0"/>
  <w15:docId w15:val="{986DE03C-4DDD-4343-A287-4ED26AD9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rsid w:val="00AE61B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AE61B2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AE61B2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AE61B2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AE61B2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AE61B2"/>
    <w:rPr>
      <w:sz w:val="20"/>
    </w:rPr>
  </w:style>
  <w:style w:type="paragraph" w:styleId="Footer">
    <w:name w:val="footer"/>
    <w:basedOn w:val="Normal"/>
    <w:link w:val="FooterChar"/>
    <w:uiPriority w:val="99"/>
    <w:locked/>
    <w:rsid w:val="00AE61B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E61B2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AE61B2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AE61B2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AE61B2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AE61B2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AE61B2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AE61B2"/>
  </w:style>
  <w:style w:type="paragraph" w:styleId="BodyTextIndent">
    <w:name w:val="Body Text Indent"/>
    <w:basedOn w:val="Normal"/>
    <w:uiPriority w:val="99"/>
    <w:locked/>
    <w:rsid w:val="00AE61B2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AE61B2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AE61B2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AE61B2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AE61B2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AE61B2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AE61B2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AE61B2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AE61B2"/>
    <w:rPr>
      <w:color w:val="0000FF"/>
      <w:u w:val="single"/>
    </w:rPr>
  </w:style>
  <w:style w:type="character" w:styleId="FollowedHyperlink">
    <w:name w:val="FollowedHyperlink"/>
    <w:uiPriority w:val="99"/>
    <w:locked/>
    <w:rsid w:val="00AE61B2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AE61B2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AE61B2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AE61B2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AE61B2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AE61B2"/>
  </w:style>
  <w:style w:type="paragraph" w:styleId="BodyText">
    <w:name w:val="Body Text"/>
    <w:basedOn w:val="Normal"/>
    <w:link w:val="BodyTextChar"/>
    <w:uiPriority w:val="99"/>
    <w:locked/>
    <w:rsid w:val="00AE61B2"/>
    <w:rPr>
      <w:sz w:val="18"/>
    </w:rPr>
  </w:style>
  <w:style w:type="paragraph" w:styleId="NormalWeb">
    <w:name w:val="Normal (Web)"/>
    <w:basedOn w:val="Normal"/>
    <w:locked/>
    <w:rsid w:val="00AE61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AE61B2"/>
    <w:rPr>
      <w:vertAlign w:val="superscript"/>
    </w:rPr>
  </w:style>
  <w:style w:type="character" w:styleId="Strong">
    <w:name w:val="Strong"/>
    <w:uiPriority w:val="99"/>
    <w:locked/>
    <w:rsid w:val="00AE61B2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AE61B2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AE61B2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AE61B2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AE61B2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AE61B2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AE61B2"/>
    <w:rPr>
      <w:color w:val="FF0000"/>
    </w:rPr>
  </w:style>
  <w:style w:type="paragraph" w:styleId="BodyText3">
    <w:name w:val="Body Text 3"/>
    <w:basedOn w:val="Normal"/>
    <w:uiPriority w:val="99"/>
    <w:locked/>
    <w:rsid w:val="00AE61B2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AE6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61B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AE61B2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AE61B2"/>
  </w:style>
  <w:style w:type="paragraph" w:styleId="CommentSubject">
    <w:name w:val="annotation subject"/>
    <w:basedOn w:val="CommentText"/>
    <w:next w:val="CommentText"/>
    <w:uiPriority w:val="99"/>
    <w:semiHidden/>
    <w:locked/>
    <w:rsid w:val="00AE61B2"/>
    <w:rPr>
      <w:b/>
      <w:bCs/>
    </w:rPr>
  </w:style>
  <w:style w:type="paragraph" w:styleId="BlockText">
    <w:name w:val="Block Text"/>
    <w:basedOn w:val="Normal"/>
    <w:uiPriority w:val="99"/>
    <w:locked/>
    <w:rsid w:val="00AE61B2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AE61B2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AE61B2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AE61B2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AE61B2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AE61B2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AE61B2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AE61B2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AE61B2"/>
  </w:style>
  <w:style w:type="paragraph" w:customStyle="1" w:styleId="bullet10">
    <w:name w:val="bullet 1"/>
    <w:basedOn w:val="Normal"/>
    <w:next w:val="Normal"/>
    <w:uiPriority w:val="99"/>
    <w:rsid w:val="00AE61B2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AE61B2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AE61B2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ProcedureIndent2">
    <w:name w:val="Procedure Indent 2"/>
    <w:basedOn w:val="Normal"/>
    <w:link w:val="ProcedureIndent2Char"/>
    <w:rsid w:val="00BA65E7"/>
    <w:pPr>
      <w:ind w:left="1440"/>
    </w:pPr>
    <w:rPr>
      <w:rFonts w:eastAsia="MS Mincho" w:cs="Arial"/>
      <w:lang w:val="en-AU"/>
    </w:rPr>
  </w:style>
  <w:style w:type="character" w:customStyle="1" w:styleId="ProcedureIndent2Char">
    <w:name w:val="Procedure Indent 2 Char"/>
    <w:link w:val="ProcedureIndent2"/>
    <w:rsid w:val="00BA65E7"/>
    <w:rPr>
      <w:rFonts w:ascii="Arial" w:eastAsia="MS Mincho" w:hAnsi="Arial" w:cs="Arial"/>
      <w:lang w:val="en-AU"/>
    </w:rPr>
  </w:style>
  <w:style w:type="paragraph" w:customStyle="1" w:styleId="TableHead">
    <w:name w:val="Table Head"/>
    <w:next w:val="TableText"/>
    <w:rsid w:val="00BA65E7"/>
    <w:pPr>
      <w:spacing w:before="90" w:after="60"/>
      <w:jc w:val="center"/>
    </w:pPr>
    <w:rPr>
      <w:rFonts w:ascii="Arial" w:hAnsi="Arial"/>
      <w:b/>
    </w:rPr>
  </w:style>
  <w:style w:type="paragraph" w:customStyle="1" w:styleId="TableNotes">
    <w:name w:val="Table Notes"/>
    <w:rsid w:val="00BA65E7"/>
    <w:pPr>
      <w:tabs>
        <w:tab w:val="left" w:pos="2160"/>
      </w:tabs>
      <w:spacing w:before="60"/>
      <w:ind w:left="360"/>
    </w:pPr>
    <w:rPr>
      <w:rFonts w:ascii="Arial Narrow" w:hAnsi="Arial Narrow"/>
      <w:i/>
      <w:sz w:val="18"/>
    </w:rPr>
  </w:style>
  <w:style w:type="paragraph" w:customStyle="1" w:styleId="TableCaption">
    <w:name w:val="Table Caption"/>
    <w:basedOn w:val="BodyText"/>
    <w:next w:val="BodyText"/>
    <w:rsid w:val="00BA65E7"/>
    <w:pPr>
      <w:keepNext/>
      <w:spacing w:after="180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191C3CCA5442C7A4BAB8CBB2EA8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A22A3-529F-482D-AE09-B19BD4B4459C}"/>
      </w:docPartPr>
      <w:docPartBody>
        <w:p w:rsidR="00000000" w:rsidRDefault="00ED452A" w:rsidP="00ED452A">
          <w:pPr>
            <w:pStyle w:val="E9191C3CCA5442C7A4BAB8CBB2EA82E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D287F77BAB34EDE9A0415A7A0E9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C6FB-6E57-43F3-81EB-B47F408F08EA}"/>
      </w:docPartPr>
      <w:docPartBody>
        <w:p w:rsidR="00000000" w:rsidRDefault="00ED452A" w:rsidP="00ED452A">
          <w:pPr>
            <w:pStyle w:val="ED287F77BAB34EDE9A0415A7A0E91AA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46618204F304B588350BD6AD010D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56337-DC2F-4DE7-A811-FC4014118FA6}"/>
      </w:docPartPr>
      <w:docPartBody>
        <w:p w:rsidR="00000000" w:rsidRDefault="00ED452A" w:rsidP="00ED452A">
          <w:pPr>
            <w:pStyle w:val="F46618204F304B588350BD6AD010D2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957B63D69DD484CB5FAE202FE3DB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D4650-1026-44FE-AAAE-5068E608026B}"/>
      </w:docPartPr>
      <w:docPartBody>
        <w:p w:rsidR="00000000" w:rsidRDefault="00ED452A" w:rsidP="00ED452A">
          <w:pPr>
            <w:pStyle w:val="D957B63D69DD484CB5FAE202FE3DBA8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E7E72726CA14DF3BC6DF21FD947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1379E-6C44-4C78-8B15-BF11321611B6}"/>
      </w:docPartPr>
      <w:docPartBody>
        <w:p w:rsidR="00000000" w:rsidRDefault="00ED452A" w:rsidP="00ED452A">
          <w:pPr>
            <w:pStyle w:val="DE7E72726CA14DF3BC6DF21FD947318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54B930E6A8F404093DE0F50AE1F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6F16-0140-425A-B7C4-C55C06C89FB8}"/>
      </w:docPartPr>
      <w:docPartBody>
        <w:p w:rsidR="00000000" w:rsidRDefault="00ED452A" w:rsidP="00ED452A">
          <w:pPr>
            <w:pStyle w:val="D54B930E6A8F404093DE0F50AE1F085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27"/>
    <w:rsid w:val="008B1CDB"/>
    <w:rsid w:val="00904527"/>
    <w:rsid w:val="00EB6568"/>
    <w:rsid w:val="00E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D452A"/>
    <w:rPr>
      <w:color w:val="808080"/>
    </w:rPr>
  </w:style>
  <w:style w:type="paragraph" w:customStyle="1" w:styleId="4BE5E2B39FA6466B82EE558A1F48A7A4">
    <w:name w:val="4BE5E2B39FA6466B82EE558A1F48A7A4"/>
    <w:rsid w:val="00904527"/>
  </w:style>
  <w:style w:type="paragraph" w:customStyle="1" w:styleId="9FC69BA614DE4CA58D93A08FD8A2F14F">
    <w:name w:val="9FC69BA614DE4CA58D93A08FD8A2F14F"/>
    <w:rsid w:val="00904527"/>
  </w:style>
  <w:style w:type="paragraph" w:customStyle="1" w:styleId="E9191C3CCA5442C7A4BAB8CBB2EA82E6">
    <w:name w:val="E9191C3CCA5442C7A4BAB8CBB2EA82E6"/>
    <w:rsid w:val="00ED452A"/>
    <w:pPr>
      <w:bidi/>
    </w:pPr>
  </w:style>
  <w:style w:type="paragraph" w:customStyle="1" w:styleId="ED287F77BAB34EDE9A0415A7A0E91AAF">
    <w:name w:val="ED287F77BAB34EDE9A0415A7A0E91AAF"/>
    <w:rsid w:val="00ED452A"/>
    <w:pPr>
      <w:bidi/>
    </w:pPr>
  </w:style>
  <w:style w:type="paragraph" w:customStyle="1" w:styleId="F46618204F304B588350BD6AD010D2D1">
    <w:name w:val="F46618204F304B588350BD6AD010D2D1"/>
    <w:rsid w:val="00ED452A"/>
    <w:pPr>
      <w:bidi/>
    </w:pPr>
  </w:style>
  <w:style w:type="paragraph" w:customStyle="1" w:styleId="D957B63D69DD484CB5FAE202FE3DBA8A">
    <w:name w:val="D957B63D69DD484CB5FAE202FE3DBA8A"/>
    <w:rsid w:val="00ED452A"/>
    <w:pPr>
      <w:bidi/>
    </w:pPr>
  </w:style>
  <w:style w:type="paragraph" w:customStyle="1" w:styleId="DE7E72726CA14DF3BC6DF21FD947318C">
    <w:name w:val="DE7E72726CA14DF3BC6DF21FD947318C"/>
    <w:rsid w:val="00ED452A"/>
    <w:pPr>
      <w:bidi/>
    </w:pPr>
  </w:style>
  <w:style w:type="paragraph" w:customStyle="1" w:styleId="D54B930E6A8F404093DE0F50AE1F0854">
    <w:name w:val="D54B930E6A8F404093DE0F50AE1F0854"/>
    <w:rsid w:val="00ED452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B528070A-ADFC-4092-9CC6-D1735A0F3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D0901-2380-416F-81F4-E1062185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Electrical Safety Procedure</vt:lpstr>
    </vt:vector>
  </TitlesOfParts>
  <Company>Bechtel/EDS</Company>
  <LinksUpToDate>false</LinksUpToDate>
  <CharactersWithSpaces>4788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Electrical Safety Procedure</dc:title>
  <dc:subject>EPM-KSS-TP-000038-AR</dc:subject>
  <dc:creator>Joel Reyes</dc:creator>
  <cp:keywords>ᅟ</cp:keywords>
  <cp:lastModifiedBy>الاء الزهراني Alaa Alzahrani</cp:lastModifiedBy>
  <cp:revision>4</cp:revision>
  <cp:lastPrinted>2017-10-15T07:38:00Z</cp:lastPrinted>
  <dcterms:created xsi:type="dcterms:W3CDTF">2021-04-06T05:58:00Z</dcterms:created>
  <dcterms:modified xsi:type="dcterms:W3CDTF">2022-04-24T13:23:00Z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